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952C9C" w14:textId="77777777" w:rsidR="0055039D" w:rsidRPr="00CB0146" w:rsidRDefault="0055039D" w:rsidP="0055039D">
      <w:pPr>
        <w:spacing w:line="312" w:lineRule="auto"/>
        <w:jc w:val="center"/>
        <w:rPr>
          <w:rFonts w:ascii="Times New Roman" w:hAnsi="Times New Roman"/>
          <w:sz w:val="2"/>
          <w:szCs w:val="28"/>
        </w:rPr>
      </w:pPr>
      <w:r>
        <w:rPr>
          <w:rFonts w:ascii="Times New Roman" w:hAnsi="Times New Roman"/>
          <w:sz w:val="2"/>
          <w:szCs w:val="28"/>
        </w:rPr>
        <w:t>P</w:t>
      </w:r>
    </w:p>
    <w:tbl>
      <w:tblPr>
        <w:tblStyle w:val="TableGrid"/>
        <w:tblW w:w="10773"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953"/>
      </w:tblGrid>
      <w:tr w:rsidR="0055039D" w14:paraId="32A52DBB" w14:textId="77777777" w:rsidTr="00ED7442">
        <w:tc>
          <w:tcPr>
            <w:tcW w:w="4820" w:type="dxa"/>
          </w:tcPr>
          <w:p w14:paraId="4ADD529C" w14:textId="77777777" w:rsidR="0055039D" w:rsidRPr="004419DC" w:rsidRDefault="0055039D" w:rsidP="00ED7442">
            <w:pPr>
              <w:spacing w:line="312" w:lineRule="auto"/>
              <w:rPr>
                <w:rFonts w:ascii="Times New Roman" w:hAnsi="Times New Roman"/>
                <w:sz w:val="2"/>
                <w:szCs w:val="28"/>
              </w:rPr>
            </w:pPr>
          </w:p>
        </w:tc>
        <w:tc>
          <w:tcPr>
            <w:tcW w:w="5953" w:type="dxa"/>
          </w:tcPr>
          <w:p w14:paraId="27B700C4" w14:textId="77777777" w:rsidR="0055039D" w:rsidRPr="004419DC" w:rsidRDefault="0055039D" w:rsidP="00ED7442">
            <w:pPr>
              <w:spacing w:line="312" w:lineRule="auto"/>
              <w:jc w:val="right"/>
              <w:rPr>
                <w:rFonts w:ascii="Times New Roman" w:hAnsi="Times New Roman"/>
                <w:sz w:val="2"/>
                <w:szCs w:val="28"/>
              </w:rPr>
            </w:pPr>
            <w:r>
              <w:rPr>
                <w:rFonts w:ascii="Times New Roman" w:hAnsi="Times New Roman"/>
                <w:sz w:val="2"/>
                <w:szCs w:val="28"/>
              </w:rPr>
              <w:t>ơ</w:t>
            </w:r>
          </w:p>
        </w:tc>
      </w:tr>
    </w:tbl>
    <w:p w14:paraId="05D82033" w14:textId="77777777" w:rsidR="0055039D" w:rsidRPr="00154B2D" w:rsidRDefault="0055039D" w:rsidP="0055039D">
      <w:pPr>
        <w:spacing w:line="312" w:lineRule="auto"/>
        <w:rPr>
          <w:rFonts w:ascii="Times New Roman" w:hAnsi="Times New Roman"/>
          <w:sz w:val="2"/>
          <w:szCs w:val="28"/>
        </w:rPr>
      </w:pPr>
      <w:r>
        <w:rPr>
          <w:rFonts w:ascii="Times New Roman" w:hAnsi="Times New Roman"/>
          <w:sz w:val="2"/>
          <w:szCs w:val="28"/>
        </w:rPr>
        <w:t>Ơ</w:t>
      </w:r>
    </w:p>
    <w:tbl>
      <w:tblPr>
        <w:tblW w:w="10620" w:type="dxa"/>
        <w:tblInd w:w="-360" w:type="dxa"/>
        <w:tblLook w:val="01E0" w:firstRow="1" w:lastRow="1" w:firstColumn="1" w:lastColumn="1" w:noHBand="0" w:noVBand="0"/>
      </w:tblPr>
      <w:tblGrid>
        <w:gridCol w:w="4680"/>
        <w:gridCol w:w="5940"/>
      </w:tblGrid>
      <w:tr w:rsidR="0055039D" w:rsidRPr="00DF4D63" w14:paraId="29C83300" w14:textId="77777777" w:rsidTr="00ED7442">
        <w:tc>
          <w:tcPr>
            <w:tcW w:w="4680" w:type="dxa"/>
            <w:shd w:val="clear" w:color="auto" w:fill="auto"/>
          </w:tcPr>
          <w:p w14:paraId="4F580005" w14:textId="77777777" w:rsidR="0055039D" w:rsidRPr="00DF4D63" w:rsidRDefault="0055039D" w:rsidP="0069333D">
            <w:pPr>
              <w:spacing w:line="288" w:lineRule="auto"/>
              <w:jc w:val="center"/>
              <w:rPr>
                <w:rFonts w:ascii="Times New Roman" w:hAnsi="Times New Roman"/>
                <w:b w:val="0"/>
                <w:sz w:val="26"/>
                <w:szCs w:val="26"/>
              </w:rPr>
            </w:pPr>
            <w:r w:rsidRPr="00DF4D63">
              <w:rPr>
                <w:b w:val="0"/>
                <w:sz w:val="26"/>
                <w:szCs w:val="26"/>
              </w:rPr>
              <w:t>U</w:t>
            </w:r>
            <w:r w:rsidRPr="00DF4D63">
              <w:rPr>
                <w:rFonts w:ascii="Times New Roman" w:hAnsi="Times New Roman"/>
                <w:b w:val="0"/>
                <w:sz w:val="26"/>
                <w:szCs w:val="26"/>
              </w:rPr>
              <w:t>BND QUẬN TÂY HỒ</w:t>
            </w:r>
          </w:p>
          <w:p w14:paraId="7E05A232" w14:textId="77777777" w:rsidR="0055039D" w:rsidRPr="00DF4D63" w:rsidRDefault="0069333D" w:rsidP="0069333D">
            <w:pPr>
              <w:spacing w:line="288" w:lineRule="auto"/>
              <w:jc w:val="center"/>
              <w:rPr>
                <w:rFonts w:ascii="Times New Roman" w:hAnsi="Times New Roman"/>
                <w:sz w:val="26"/>
                <w:szCs w:val="26"/>
              </w:rPr>
            </w:pPr>
            <w:r>
              <w:rPr>
                <w:rFonts w:ascii="Times New Roman" w:hAnsi="Times New Roman"/>
                <w:b w:val="0"/>
                <w:i/>
                <w:noProof/>
                <w:sz w:val="26"/>
                <w:szCs w:val="26"/>
              </w:rPr>
              <mc:AlternateContent>
                <mc:Choice Requires="wps">
                  <w:drawing>
                    <wp:anchor distT="4294967295" distB="4294967295" distL="114300" distR="114300" simplePos="0" relativeHeight="251658240" behindDoc="0" locked="0" layoutInCell="1" allowOverlap="1" wp14:anchorId="0BB6917D" wp14:editId="75F82A6B">
                      <wp:simplePos x="0" y="0"/>
                      <wp:positionH relativeFrom="column">
                        <wp:posOffset>784860</wp:posOffset>
                      </wp:positionH>
                      <wp:positionV relativeFrom="paragraph">
                        <wp:posOffset>206375</wp:posOffset>
                      </wp:positionV>
                      <wp:extent cx="977900" cy="0"/>
                      <wp:effectExtent l="0" t="0" r="1270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E2198E5"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8pt,16.25pt" to="138.8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"/>
                  </w:pict>
                </mc:Fallback>
              </mc:AlternateContent>
            </w:r>
            <w:r w:rsidR="0055039D">
              <w:rPr>
                <w:rFonts w:ascii="Times New Roman" w:hAnsi="Times New Roman"/>
                <w:sz w:val="26"/>
                <w:szCs w:val="26"/>
              </w:rPr>
              <w:t xml:space="preserve">TRƯỜNG MẦM NON </w:t>
            </w:r>
            <w:r w:rsidR="00EF08C2">
              <w:rPr>
                <w:rFonts w:ascii="Times New Roman" w:hAnsi="Times New Roman"/>
                <w:sz w:val="26"/>
                <w:szCs w:val="26"/>
              </w:rPr>
              <w:t>TỨ LIÊN</w:t>
            </w:r>
          </w:p>
        </w:tc>
        <w:tc>
          <w:tcPr>
            <w:tcW w:w="5940" w:type="dxa"/>
            <w:shd w:val="clear" w:color="auto" w:fill="auto"/>
          </w:tcPr>
          <w:p w14:paraId="392C44F6" w14:textId="77777777" w:rsidR="0055039D" w:rsidRPr="00DF4D63" w:rsidRDefault="0055039D" w:rsidP="0069333D">
            <w:pPr>
              <w:spacing w:line="288" w:lineRule="auto"/>
              <w:jc w:val="center"/>
              <w:rPr>
                <w:rFonts w:ascii="Times New Roman" w:hAnsi="Times New Roman"/>
                <w:sz w:val="26"/>
                <w:szCs w:val="26"/>
              </w:rPr>
            </w:pPr>
            <w:r w:rsidRPr="00DF4D63">
              <w:rPr>
                <w:rFonts w:ascii="Times New Roman" w:hAnsi="Times New Roman"/>
                <w:sz w:val="26"/>
                <w:szCs w:val="26"/>
              </w:rPr>
              <w:t>CỘNG HOÀ XÃ HỘI CHỦ NGHĨA VIỆT NAM</w:t>
            </w:r>
          </w:p>
          <w:p w14:paraId="725E6150" w14:textId="77777777" w:rsidR="0055039D" w:rsidRPr="00DF4D63" w:rsidRDefault="0055039D" w:rsidP="0069333D">
            <w:pPr>
              <w:spacing w:line="288" w:lineRule="auto"/>
              <w:jc w:val="center"/>
              <w:rPr>
                <w:rFonts w:ascii="Times New Roman" w:hAnsi="Times New Roman"/>
                <w:sz w:val="26"/>
                <w:szCs w:val="26"/>
              </w:rPr>
            </w:pPr>
            <w:r>
              <w:rPr>
                <w:b w:val="0"/>
                <w:noProof/>
                <w:sz w:val="26"/>
                <w:szCs w:val="26"/>
              </w:rPr>
              <mc:AlternateContent>
                <mc:Choice Requires="wps">
                  <w:drawing>
                    <wp:anchor distT="4294967295" distB="4294967295" distL="114300" distR="114300" simplePos="0" relativeHeight="251659264" behindDoc="0" locked="0" layoutInCell="1" allowOverlap="1" wp14:anchorId="4C804C0C" wp14:editId="70F247E4">
                      <wp:simplePos x="0" y="0"/>
                      <wp:positionH relativeFrom="column">
                        <wp:posOffset>833120</wp:posOffset>
                      </wp:positionH>
                      <wp:positionV relativeFrom="paragraph">
                        <wp:posOffset>230505</wp:posOffset>
                      </wp:positionV>
                      <wp:extent cx="1955800" cy="0"/>
                      <wp:effectExtent l="0" t="0" r="2540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24314D1"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6pt,18.15pt" to="219.6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"/>
                  </w:pict>
                </mc:Fallback>
              </mc:AlternateContent>
            </w:r>
            <w:r w:rsidRPr="00DF4D63">
              <w:rPr>
                <w:rFonts w:ascii="Times New Roman" w:hAnsi="Times New Roman"/>
                <w:sz w:val="26"/>
                <w:szCs w:val="26"/>
              </w:rPr>
              <w:t>Độc lập - Tự do - Hạnh phúc</w:t>
            </w:r>
          </w:p>
        </w:tc>
      </w:tr>
      <w:tr w:rsidR="0055039D" w:rsidRPr="00DF4D63" w14:paraId="7611849D" w14:textId="77777777" w:rsidTr="00ED7442">
        <w:tc>
          <w:tcPr>
            <w:tcW w:w="4680" w:type="dxa"/>
            <w:shd w:val="clear" w:color="auto" w:fill="auto"/>
          </w:tcPr>
          <w:p w14:paraId="00594113" w14:textId="2FDB62BC" w:rsidR="0055039D" w:rsidRDefault="0055039D" w:rsidP="0069333D">
            <w:pPr>
              <w:spacing w:line="288" w:lineRule="auto"/>
              <w:jc w:val="both"/>
              <w:rPr>
                <w:rFonts w:ascii="Times New Roman" w:hAnsi="Times New Roman"/>
                <w:b w:val="0"/>
                <w:sz w:val="26"/>
                <w:szCs w:val="26"/>
              </w:rPr>
            </w:pPr>
            <w:r>
              <w:rPr>
                <w:rFonts w:ascii="Times New Roman" w:hAnsi="Times New Roman"/>
                <w:b w:val="0"/>
                <w:sz w:val="26"/>
                <w:szCs w:val="26"/>
              </w:rPr>
              <w:t xml:space="preserve">                     Số :</w:t>
            </w:r>
            <w:r w:rsidR="008E1098">
              <w:rPr>
                <w:rFonts w:ascii="Times New Roman" w:hAnsi="Times New Roman"/>
                <w:b w:val="0"/>
                <w:sz w:val="26"/>
                <w:szCs w:val="26"/>
              </w:rPr>
              <w:t xml:space="preserve"> </w:t>
            </w:r>
            <w:r w:rsidR="00385F79">
              <w:rPr>
                <w:rFonts w:ascii="Times New Roman" w:hAnsi="Times New Roman"/>
                <w:b w:val="0"/>
                <w:sz w:val="26"/>
                <w:szCs w:val="26"/>
              </w:rPr>
              <w:t xml:space="preserve">23 </w:t>
            </w:r>
            <w:bookmarkStart w:id="0" w:name="_GoBack"/>
            <w:bookmarkEnd w:id="0"/>
            <w:r>
              <w:rPr>
                <w:rFonts w:ascii="Times New Roman" w:hAnsi="Times New Roman"/>
                <w:b w:val="0"/>
                <w:sz w:val="26"/>
                <w:szCs w:val="26"/>
              </w:rPr>
              <w:t>/BC</w:t>
            </w:r>
            <w:r w:rsidR="0084055C">
              <w:rPr>
                <w:rFonts w:ascii="Times New Roman" w:hAnsi="Times New Roman"/>
                <w:b w:val="0"/>
                <w:sz w:val="26"/>
                <w:szCs w:val="26"/>
              </w:rPr>
              <w:t xml:space="preserve"> - </w:t>
            </w:r>
            <w:r>
              <w:rPr>
                <w:rFonts w:ascii="Times New Roman" w:hAnsi="Times New Roman"/>
                <w:b w:val="0"/>
                <w:sz w:val="26"/>
                <w:szCs w:val="26"/>
              </w:rPr>
              <w:t>MN</w:t>
            </w:r>
            <w:r w:rsidR="00EF08C2">
              <w:rPr>
                <w:rFonts w:ascii="Times New Roman" w:hAnsi="Times New Roman"/>
                <w:b w:val="0"/>
                <w:sz w:val="26"/>
                <w:szCs w:val="26"/>
              </w:rPr>
              <w:t>TL</w:t>
            </w:r>
          </w:p>
          <w:p w14:paraId="6C6872E8" w14:textId="71CE4A82" w:rsidR="00E9332D" w:rsidRPr="002F6664" w:rsidRDefault="00EF08C2" w:rsidP="00E9332D">
            <w:pPr>
              <w:spacing w:line="288" w:lineRule="auto"/>
              <w:jc w:val="center"/>
              <w:rPr>
                <w:rFonts w:ascii="Times New Roman" w:hAnsi="Times New Roman"/>
                <w:bCs/>
                <w:sz w:val="28"/>
                <w:szCs w:val="28"/>
              </w:rPr>
            </w:pPr>
            <w:r w:rsidRPr="0084055C">
              <w:rPr>
                <w:rFonts w:ascii="Times New Roman" w:hAnsi="Times New Roman"/>
                <w:b w:val="0"/>
                <w:szCs w:val="28"/>
              </w:rPr>
              <w:t>V/v</w:t>
            </w:r>
            <w:r w:rsidR="00CA6365">
              <w:rPr>
                <w:rFonts w:ascii="Times New Roman" w:hAnsi="Times New Roman"/>
                <w:b w:val="0"/>
                <w:szCs w:val="28"/>
              </w:rPr>
              <w:t>:</w:t>
            </w:r>
            <w:r w:rsidRPr="0084055C">
              <w:rPr>
                <w:rFonts w:ascii="Times New Roman" w:hAnsi="Times New Roman"/>
                <w:b w:val="0"/>
                <w:szCs w:val="28"/>
              </w:rPr>
              <w:t xml:space="preserve"> </w:t>
            </w:r>
            <w:r w:rsidR="00E9332D" w:rsidRPr="00E9332D">
              <w:rPr>
                <w:rFonts w:ascii="Times New Roman" w:hAnsi="Times New Roman"/>
                <w:b w:val="0"/>
                <w:bCs/>
              </w:rPr>
              <w:t>Triển khai hoạt động tuyên truyền, giáo dục phòng chống, ma túy trong trường học năm 2023</w:t>
            </w:r>
          </w:p>
          <w:p w14:paraId="6749EF0A" w14:textId="34243740" w:rsidR="00EF08C2" w:rsidRPr="00DF4D63" w:rsidRDefault="00EF08C2" w:rsidP="002F6664">
            <w:pPr>
              <w:spacing w:line="288" w:lineRule="auto"/>
              <w:jc w:val="center"/>
              <w:rPr>
                <w:rFonts w:ascii="Times New Roman" w:hAnsi="Times New Roman"/>
                <w:b w:val="0"/>
                <w:sz w:val="26"/>
                <w:szCs w:val="26"/>
              </w:rPr>
            </w:pPr>
          </w:p>
        </w:tc>
        <w:tc>
          <w:tcPr>
            <w:tcW w:w="5940" w:type="dxa"/>
            <w:shd w:val="clear" w:color="auto" w:fill="auto"/>
          </w:tcPr>
          <w:p w14:paraId="1A64504A" w14:textId="77777777" w:rsidR="0069333D" w:rsidRDefault="0069333D" w:rsidP="0069333D">
            <w:pPr>
              <w:spacing w:line="288" w:lineRule="auto"/>
              <w:jc w:val="right"/>
              <w:rPr>
                <w:rFonts w:ascii="Times New Roman" w:hAnsi="Times New Roman"/>
                <w:b w:val="0"/>
                <w:i/>
                <w:sz w:val="26"/>
                <w:szCs w:val="26"/>
              </w:rPr>
            </w:pPr>
            <w:r>
              <w:rPr>
                <w:rFonts w:ascii="Times New Roman" w:hAnsi="Times New Roman"/>
                <w:b w:val="0"/>
                <w:i/>
                <w:sz w:val="26"/>
                <w:szCs w:val="26"/>
              </w:rPr>
              <w:t xml:space="preserve">         </w:t>
            </w:r>
          </w:p>
          <w:p w14:paraId="1568F1D0" w14:textId="31F1049D" w:rsidR="0055039D" w:rsidRPr="00DF4D63" w:rsidRDefault="0069333D" w:rsidP="0069333D">
            <w:pPr>
              <w:spacing w:line="288" w:lineRule="auto"/>
              <w:rPr>
                <w:rFonts w:ascii="Times New Roman" w:hAnsi="Times New Roman"/>
                <w:b w:val="0"/>
                <w:i/>
                <w:sz w:val="26"/>
                <w:szCs w:val="26"/>
              </w:rPr>
            </w:pPr>
            <w:r>
              <w:rPr>
                <w:rFonts w:ascii="Times New Roman" w:hAnsi="Times New Roman"/>
                <w:b w:val="0"/>
                <w:i/>
                <w:sz w:val="26"/>
                <w:szCs w:val="26"/>
              </w:rPr>
              <w:t xml:space="preserve">                     </w:t>
            </w:r>
            <w:r w:rsidR="00EF08C2">
              <w:rPr>
                <w:rFonts w:ascii="Times New Roman" w:hAnsi="Times New Roman"/>
                <w:b w:val="0"/>
                <w:i/>
                <w:sz w:val="26"/>
                <w:szCs w:val="26"/>
              </w:rPr>
              <w:t>Tứ Liên</w:t>
            </w:r>
            <w:r w:rsidR="0055039D" w:rsidRPr="00DF4D63">
              <w:rPr>
                <w:rFonts w:ascii="Times New Roman" w:hAnsi="Times New Roman"/>
                <w:b w:val="0"/>
                <w:i/>
                <w:sz w:val="26"/>
                <w:szCs w:val="26"/>
              </w:rPr>
              <w:t xml:space="preserve">, ngày </w:t>
            </w:r>
            <w:r w:rsidR="00421E8E">
              <w:rPr>
                <w:rFonts w:ascii="Times New Roman" w:hAnsi="Times New Roman"/>
                <w:b w:val="0"/>
                <w:i/>
                <w:sz w:val="26"/>
                <w:szCs w:val="26"/>
              </w:rPr>
              <w:t>28</w:t>
            </w:r>
            <w:r w:rsidR="0055039D" w:rsidRPr="00DF4D63">
              <w:rPr>
                <w:rFonts w:ascii="Times New Roman" w:hAnsi="Times New Roman"/>
                <w:b w:val="0"/>
                <w:i/>
                <w:sz w:val="26"/>
                <w:szCs w:val="26"/>
              </w:rPr>
              <w:t xml:space="preserve"> tháng </w:t>
            </w:r>
            <w:r w:rsidR="00EF08C2">
              <w:rPr>
                <w:rFonts w:ascii="Times New Roman" w:hAnsi="Times New Roman"/>
                <w:b w:val="0"/>
                <w:i/>
                <w:sz w:val="26"/>
                <w:szCs w:val="26"/>
              </w:rPr>
              <w:t>0</w:t>
            </w:r>
            <w:r w:rsidR="00421E8E">
              <w:rPr>
                <w:rFonts w:ascii="Times New Roman" w:hAnsi="Times New Roman"/>
                <w:b w:val="0"/>
                <w:i/>
                <w:sz w:val="26"/>
                <w:szCs w:val="26"/>
              </w:rPr>
              <w:t>6</w:t>
            </w:r>
            <w:r w:rsidR="0055039D" w:rsidRPr="00DF4D63">
              <w:rPr>
                <w:rFonts w:ascii="Times New Roman" w:hAnsi="Times New Roman"/>
                <w:b w:val="0"/>
                <w:i/>
                <w:sz w:val="26"/>
                <w:szCs w:val="26"/>
              </w:rPr>
              <w:t xml:space="preserve"> năm 202</w:t>
            </w:r>
            <w:r w:rsidR="002F6664">
              <w:rPr>
                <w:rFonts w:ascii="Times New Roman" w:hAnsi="Times New Roman"/>
                <w:b w:val="0"/>
                <w:i/>
                <w:sz w:val="26"/>
                <w:szCs w:val="26"/>
              </w:rPr>
              <w:t>3</w:t>
            </w:r>
          </w:p>
        </w:tc>
      </w:tr>
    </w:tbl>
    <w:p w14:paraId="7DF36F02" w14:textId="74D02034" w:rsidR="0055039D" w:rsidRPr="00CA6365" w:rsidRDefault="0055039D" w:rsidP="00CA6365">
      <w:pPr>
        <w:spacing w:line="288" w:lineRule="auto"/>
        <w:jc w:val="center"/>
        <w:rPr>
          <w:rFonts w:ascii="Times New Roman" w:hAnsi="Times New Roman"/>
          <w:sz w:val="28"/>
          <w:szCs w:val="28"/>
        </w:rPr>
      </w:pPr>
      <w:r w:rsidRPr="00CA6365">
        <w:rPr>
          <w:rFonts w:ascii="Times New Roman" w:hAnsi="Times New Roman"/>
          <w:sz w:val="28"/>
          <w:szCs w:val="28"/>
        </w:rPr>
        <w:t>BÁO CÁO</w:t>
      </w:r>
    </w:p>
    <w:p w14:paraId="7EF6AA0A" w14:textId="6F705EE1" w:rsidR="0055039D" w:rsidRPr="00CA6365" w:rsidRDefault="002F6664" w:rsidP="00CA6365">
      <w:pPr>
        <w:spacing w:line="288" w:lineRule="auto"/>
        <w:jc w:val="center"/>
        <w:rPr>
          <w:rFonts w:ascii="Times New Roman" w:hAnsi="Times New Roman"/>
          <w:bCs/>
          <w:sz w:val="28"/>
          <w:szCs w:val="28"/>
        </w:rPr>
      </w:pPr>
      <w:r w:rsidRPr="00CA6365">
        <w:rPr>
          <w:rFonts w:ascii="Times New Roman" w:hAnsi="Times New Roman"/>
          <w:bCs/>
          <w:sz w:val="28"/>
          <w:szCs w:val="28"/>
        </w:rPr>
        <w:t xml:space="preserve">Triển khai hoạt động </w:t>
      </w:r>
      <w:r w:rsidR="00421E8E" w:rsidRPr="00CA6365">
        <w:rPr>
          <w:rFonts w:ascii="Times New Roman" w:hAnsi="Times New Roman"/>
          <w:bCs/>
          <w:sz w:val="28"/>
          <w:szCs w:val="28"/>
        </w:rPr>
        <w:t>tuyên truyền</w:t>
      </w:r>
      <w:r w:rsidR="00E9332D" w:rsidRPr="00CA6365">
        <w:rPr>
          <w:rFonts w:ascii="Times New Roman" w:hAnsi="Times New Roman"/>
          <w:bCs/>
          <w:sz w:val="28"/>
          <w:szCs w:val="28"/>
        </w:rPr>
        <w:t>, giáo dục</w:t>
      </w:r>
      <w:r w:rsidR="00421E8E" w:rsidRPr="00CA6365">
        <w:rPr>
          <w:rFonts w:ascii="Times New Roman" w:hAnsi="Times New Roman"/>
          <w:bCs/>
          <w:sz w:val="28"/>
          <w:szCs w:val="28"/>
        </w:rPr>
        <w:t xml:space="preserve"> phòng chống</w:t>
      </w:r>
      <w:r w:rsidR="00E9332D" w:rsidRPr="00CA6365">
        <w:rPr>
          <w:rFonts w:ascii="Times New Roman" w:hAnsi="Times New Roman"/>
          <w:bCs/>
          <w:sz w:val="28"/>
          <w:szCs w:val="28"/>
        </w:rPr>
        <w:t>,</w:t>
      </w:r>
      <w:r w:rsidR="00421E8E" w:rsidRPr="00CA6365">
        <w:rPr>
          <w:rFonts w:ascii="Times New Roman" w:hAnsi="Times New Roman"/>
          <w:bCs/>
          <w:sz w:val="28"/>
          <w:szCs w:val="28"/>
        </w:rPr>
        <w:t xml:space="preserve"> ma túy</w:t>
      </w:r>
      <w:r w:rsidR="00E9332D" w:rsidRPr="00CA6365">
        <w:rPr>
          <w:rFonts w:ascii="Times New Roman" w:hAnsi="Times New Roman"/>
          <w:bCs/>
          <w:sz w:val="28"/>
          <w:szCs w:val="28"/>
        </w:rPr>
        <w:t xml:space="preserve"> trong trường học năm 2023</w:t>
      </w:r>
    </w:p>
    <w:p w14:paraId="57E64DD3" w14:textId="77777777" w:rsidR="0055039D" w:rsidRPr="00CA6365" w:rsidRDefault="0055039D" w:rsidP="00CA6365">
      <w:pPr>
        <w:spacing w:line="288" w:lineRule="auto"/>
        <w:jc w:val="center"/>
        <w:rPr>
          <w:rFonts w:ascii="Times New Roman" w:hAnsi="Times New Roman"/>
          <w:sz w:val="28"/>
          <w:szCs w:val="28"/>
        </w:rPr>
      </w:pPr>
    </w:p>
    <w:p w14:paraId="0B93356E" w14:textId="77777777" w:rsidR="00CA6365" w:rsidRPr="00CA6365" w:rsidRDefault="00CA6365" w:rsidP="00CA6365">
      <w:pPr>
        <w:pStyle w:val="NormalWeb"/>
        <w:kinsoku w:val="0"/>
        <w:overflowPunct w:val="0"/>
        <w:spacing w:before="0" w:beforeAutospacing="0" w:after="0" w:afterAutospacing="0" w:line="288" w:lineRule="auto"/>
        <w:ind w:firstLine="720"/>
        <w:jc w:val="both"/>
        <w:textAlignment w:val="baseline"/>
        <w:rPr>
          <w:i/>
          <w:color w:val="000000" w:themeColor="text1"/>
          <w:sz w:val="28"/>
          <w:szCs w:val="28"/>
        </w:rPr>
      </w:pPr>
      <w:r w:rsidRPr="00CA6365">
        <w:rPr>
          <w:i/>
          <w:color w:val="000000" w:themeColor="text1"/>
          <w:spacing w:val="3"/>
          <w:kern w:val="24"/>
          <w:sz w:val="28"/>
          <w:szCs w:val="28"/>
        </w:rPr>
        <w:t>Thực hiện Kế hoạch số 732/KH-SGDĐT ngày 17/3/2023 của Sở Giáo dục và Đào tạo Hà Nội về tuyên truyền, giáo dục phòng, chống ma túy ngành Giáo dục và Đào tạo năm 2023</w:t>
      </w:r>
    </w:p>
    <w:p w14:paraId="29757589" w14:textId="77777777" w:rsidR="00CA6365" w:rsidRPr="00CA6365" w:rsidRDefault="00CA6365" w:rsidP="00CA6365">
      <w:pPr>
        <w:pStyle w:val="NormalWeb"/>
        <w:kinsoku w:val="0"/>
        <w:overflowPunct w:val="0"/>
        <w:spacing w:before="0" w:beforeAutospacing="0" w:after="0" w:afterAutospacing="0" w:line="288" w:lineRule="auto"/>
        <w:ind w:firstLine="720"/>
        <w:jc w:val="both"/>
        <w:textAlignment w:val="baseline"/>
        <w:rPr>
          <w:i/>
          <w:color w:val="000000" w:themeColor="text1"/>
          <w:sz w:val="28"/>
          <w:szCs w:val="28"/>
        </w:rPr>
      </w:pPr>
      <w:r w:rsidRPr="00CA6365">
        <w:rPr>
          <w:i/>
          <w:iCs/>
          <w:color w:val="000000" w:themeColor="text1"/>
          <w:kern w:val="24"/>
          <w:sz w:val="28"/>
          <w:szCs w:val="28"/>
        </w:rPr>
        <w:t xml:space="preserve">Thực hiện kế hoạch số 36/KH-PGDĐT ngày 06/4/2023 </w:t>
      </w:r>
      <w:r w:rsidRPr="00CA6365">
        <w:rPr>
          <w:i/>
          <w:color w:val="000000" w:themeColor="text1"/>
          <w:spacing w:val="3"/>
          <w:kern w:val="24"/>
          <w:sz w:val="28"/>
          <w:szCs w:val="28"/>
        </w:rPr>
        <w:t>của phòng Giáo dục Đào tạo quận Tây Hồ về</w:t>
      </w:r>
      <w:r w:rsidRPr="00CA6365">
        <w:rPr>
          <w:i/>
          <w:iCs/>
          <w:color w:val="000000" w:themeColor="text1"/>
          <w:kern w:val="24"/>
          <w:sz w:val="28"/>
          <w:szCs w:val="28"/>
        </w:rPr>
        <w:t xml:space="preserve"> </w:t>
      </w:r>
      <w:r w:rsidRPr="00CA6365">
        <w:rPr>
          <w:i/>
          <w:color w:val="000000" w:themeColor="text1"/>
          <w:spacing w:val="3"/>
          <w:kern w:val="24"/>
          <w:sz w:val="28"/>
          <w:szCs w:val="28"/>
        </w:rPr>
        <w:t>Tuyên truyền, giáo dục phòng, chống ma túy ngành Giáo dục và Đào tạo quận Tây Hồ năm 2023</w:t>
      </w:r>
    </w:p>
    <w:p w14:paraId="1A2AC191" w14:textId="77777777" w:rsidR="00CA6365" w:rsidRPr="00CA6365" w:rsidRDefault="00CA6365" w:rsidP="00CA6365">
      <w:pPr>
        <w:pStyle w:val="NormalWeb"/>
        <w:kinsoku w:val="0"/>
        <w:overflowPunct w:val="0"/>
        <w:spacing w:before="0" w:beforeAutospacing="0" w:after="0" w:afterAutospacing="0" w:line="288" w:lineRule="auto"/>
        <w:ind w:firstLine="720"/>
        <w:jc w:val="both"/>
        <w:textAlignment w:val="baseline"/>
        <w:rPr>
          <w:color w:val="000000" w:themeColor="text1"/>
          <w:sz w:val="28"/>
          <w:szCs w:val="28"/>
        </w:rPr>
      </w:pPr>
      <w:r w:rsidRPr="00CA6365">
        <w:rPr>
          <w:color w:val="000000" w:themeColor="text1"/>
          <w:kern w:val="24"/>
          <w:sz w:val="28"/>
          <w:szCs w:val="28"/>
        </w:rPr>
        <w:t xml:space="preserve">Trường mầm non Tứ Liên báo cáo kết quả triển khai hoạt động </w:t>
      </w:r>
      <w:r w:rsidRPr="00CA6365">
        <w:rPr>
          <w:color w:val="000000" w:themeColor="text1"/>
          <w:spacing w:val="3"/>
          <w:kern w:val="24"/>
          <w:sz w:val="28"/>
          <w:szCs w:val="28"/>
        </w:rPr>
        <w:t>tuyên truyền, giáo dục phòng, chống ma túy</w:t>
      </w:r>
      <w:r w:rsidRPr="00CA6365">
        <w:rPr>
          <w:color w:val="000000" w:themeColor="text1"/>
          <w:kern w:val="24"/>
          <w:sz w:val="28"/>
          <w:szCs w:val="28"/>
        </w:rPr>
        <w:t>, cụ thể như sau:</w:t>
      </w:r>
    </w:p>
    <w:p w14:paraId="7CDDD095" w14:textId="466B0BB1" w:rsidR="00B030D9" w:rsidRPr="00CA6365" w:rsidRDefault="00CA6365" w:rsidP="00CA6365">
      <w:pPr>
        <w:spacing w:line="288" w:lineRule="auto"/>
        <w:ind w:firstLine="720"/>
        <w:jc w:val="both"/>
        <w:rPr>
          <w:rFonts w:ascii="Times New Roman" w:hAnsi="Times New Roman"/>
          <w:iCs/>
          <w:sz w:val="28"/>
          <w:szCs w:val="28"/>
        </w:rPr>
      </w:pPr>
      <w:r w:rsidRPr="00CA6365">
        <w:rPr>
          <w:rFonts w:ascii="Times New Roman" w:hAnsi="Times New Roman"/>
          <w:iCs/>
          <w:sz w:val="28"/>
          <w:szCs w:val="28"/>
        </w:rPr>
        <w:t>1</w:t>
      </w:r>
      <w:r w:rsidR="00B030D9" w:rsidRPr="00CA6365">
        <w:rPr>
          <w:rFonts w:ascii="Times New Roman" w:hAnsi="Times New Roman"/>
          <w:iCs/>
          <w:sz w:val="28"/>
          <w:szCs w:val="28"/>
        </w:rPr>
        <w:t>. Công tác quản lý, chỉ đạo</w:t>
      </w:r>
    </w:p>
    <w:p w14:paraId="16849466" w14:textId="746F4939" w:rsidR="00CA6365" w:rsidRPr="00CA6365" w:rsidRDefault="00CA6365" w:rsidP="00CA6365">
      <w:pPr>
        <w:pStyle w:val="NormalWeb"/>
        <w:kinsoku w:val="0"/>
        <w:overflowPunct w:val="0"/>
        <w:spacing w:before="0" w:beforeAutospacing="0" w:after="0" w:afterAutospacing="0" w:line="288" w:lineRule="auto"/>
        <w:ind w:firstLine="720"/>
        <w:jc w:val="both"/>
        <w:textAlignment w:val="baseline"/>
        <w:rPr>
          <w:sz w:val="28"/>
          <w:szCs w:val="28"/>
        </w:rPr>
      </w:pPr>
      <w:r>
        <w:rPr>
          <w:rFonts w:eastAsiaTheme="minorEastAsia"/>
          <w:color w:val="000000" w:themeColor="text1"/>
          <w:kern w:val="24"/>
          <w:sz w:val="28"/>
          <w:szCs w:val="28"/>
        </w:rPr>
        <w:t>Nhà trường</w:t>
      </w:r>
      <w:r w:rsidRPr="00CA6365">
        <w:rPr>
          <w:rFonts w:eastAsiaTheme="minorEastAsia"/>
          <w:color w:val="000000" w:themeColor="text1"/>
          <w:kern w:val="24"/>
          <w:sz w:val="28"/>
          <w:szCs w:val="28"/>
        </w:rPr>
        <w:t xml:space="preserve"> </w:t>
      </w:r>
      <w:r>
        <w:rPr>
          <w:rFonts w:eastAsiaTheme="minorEastAsia"/>
          <w:color w:val="000000" w:themeColor="text1"/>
          <w:kern w:val="24"/>
          <w:sz w:val="28"/>
          <w:szCs w:val="28"/>
        </w:rPr>
        <w:t>đ</w:t>
      </w:r>
      <w:r w:rsidRPr="00CA6365">
        <w:rPr>
          <w:rFonts w:eastAsiaTheme="minorEastAsia"/>
          <w:color w:val="000000" w:themeColor="text1"/>
          <w:kern w:val="24"/>
          <w:sz w:val="28"/>
          <w:szCs w:val="28"/>
        </w:rPr>
        <w:t xml:space="preserve">ã kiện toàn Ban Chỉ đạo phòng, chống tệ nạn ma túy năm 2023 gồm 05 đ/c là BGH, CTCĐ, TBTTND. </w:t>
      </w:r>
    </w:p>
    <w:p w14:paraId="773DBEBB" w14:textId="6580E321" w:rsidR="00CA6365" w:rsidRPr="00CA6365" w:rsidRDefault="00CA6365" w:rsidP="00CA6365">
      <w:pPr>
        <w:pStyle w:val="NormalWeb"/>
        <w:kinsoku w:val="0"/>
        <w:overflowPunct w:val="0"/>
        <w:spacing w:before="0" w:beforeAutospacing="0" w:after="0" w:afterAutospacing="0" w:line="288" w:lineRule="auto"/>
        <w:ind w:firstLine="720"/>
        <w:jc w:val="both"/>
        <w:textAlignment w:val="baseline"/>
        <w:rPr>
          <w:sz w:val="28"/>
          <w:szCs w:val="28"/>
        </w:rPr>
      </w:pPr>
      <w:r>
        <w:rPr>
          <w:rFonts w:eastAsiaTheme="minorEastAsia"/>
          <w:color w:val="000000" w:themeColor="text1"/>
          <w:kern w:val="24"/>
          <w:sz w:val="28"/>
          <w:szCs w:val="28"/>
        </w:rPr>
        <w:t>Đã</w:t>
      </w:r>
      <w:r w:rsidRPr="00CA6365">
        <w:rPr>
          <w:rFonts w:eastAsiaTheme="minorEastAsia"/>
          <w:color w:val="000000" w:themeColor="text1"/>
          <w:kern w:val="24"/>
          <w:sz w:val="28"/>
          <w:szCs w:val="28"/>
        </w:rPr>
        <w:t xml:space="preserve"> xây dựng Kế  hoạch số 21/ KH-MNTL ngày 29/05/2023 về  Tuyên truyền, giáo dục phòng, chống ma túy trường mầm non Tứ</w:t>
      </w:r>
      <w:r>
        <w:rPr>
          <w:rFonts w:eastAsiaTheme="minorEastAsia"/>
          <w:color w:val="000000" w:themeColor="text1"/>
          <w:kern w:val="24"/>
          <w:sz w:val="28"/>
          <w:szCs w:val="28"/>
        </w:rPr>
        <w:t xml:space="preserve"> Liên năm 2023.</w:t>
      </w:r>
    </w:p>
    <w:p w14:paraId="16CAF62F" w14:textId="77777777" w:rsidR="00CA6365" w:rsidRPr="00CA6365" w:rsidRDefault="00CA6365" w:rsidP="00CA6365">
      <w:pPr>
        <w:pStyle w:val="NormalWeb"/>
        <w:kinsoku w:val="0"/>
        <w:overflowPunct w:val="0"/>
        <w:spacing w:before="0" w:beforeAutospacing="0" w:after="0" w:afterAutospacing="0" w:line="288" w:lineRule="auto"/>
        <w:ind w:firstLine="720"/>
        <w:jc w:val="both"/>
        <w:textAlignment w:val="baseline"/>
        <w:rPr>
          <w:sz w:val="28"/>
          <w:szCs w:val="28"/>
        </w:rPr>
      </w:pPr>
      <w:r w:rsidRPr="00CA6365">
        <w:rPr>
          <w:rFonts w:eastAsiaTheme="minorEastAsia"/>
          <w:color w:val="000000" w:themeColor="text1"/>
          <w:kern w:val="24"/>
          <w:sz w:val="28"/>
          <w:szCs w:val="28"/>
        </w:rPr>
        <w:t>Nhà trường quán triệt đầy đủ các nội dung văn bản chỉ đạo của cấp trên và triển khai thực hiện nghiêm túc kế hoạch tuyên truyền, giáo dục phòng, chống ma túy của ngành tới 100% CBGVNV.</w:t>
      </w:r>
    </w:p>
    <w:p w14:paraId="0353326F" w14:textId="77777777" w:rsidR="00CA6365" w:rsidRPr="00CA6365" w:rsidRDefault="00CA6365" w:rsidP="00CA6365">
      <w:pPr>
        <w:pStyle w:val="NormalWeb"/>
        <w:kinsoku w:val="0"/>
        <w:overflowPunct w:val="0"/>
        <w:spacing w:before="0" w:beforeAutospacing="0" w:after="0" w:afterAutospacing="0" w:line="288" w:lineRule="auto"/>
        <w:ind w:firstLine="720"/>
        <w:jc w:val="both"/>
        <w:textAlignment w:val="baseline"/>
        <w:rPr>
          <w:sz w:val="28"/>
          <w:szCs w:val="28"/>
        </w:rPr>
      </w:pPr>
      <w:r w:rsidRPr="00CA6365">
        <w:rPr>
          <w:rFonts w:eastAsiaTheme="minorEastAsia"/>
          <w:color w:val="000000" w:themeColor="text1"/>
          <w:kern w:val="24"/>
          <w:sz w:val="28"/>
          <w:szCs w:val="28"/>
        </w:rPr>
        <w:t xml:space="preserve">Xây dựng môi trường giáo dục lành mạnh, tạo điều kiện để học sinh và cán bộ quản lý, giáo viên, nhân viên tham gia thường xuyên các hoạt động văn hóa, thể thao nhằm nâng cao đời sống tinh thần, tránh xa tệ nạn ma túy. </w:t>
      </w:r>
    </w:p>
    <w:p w14:paraId="3B605868" w14:textId="7D0FC68A" w:rsidR="004C3E4B" w:rsidRPr="00CA6365" w:rsidRDefault="004C3E4B" w:rsidP="00CA6365">
      <w:pPr>
        <w:spacing w:line="288" w:lineRule="auto"/>
        <w:jc w:val="both"/>
        <w:rPr>
          <w:rFonts w:ascii="Times New Roman" w:hAnsi="Times New Roman"/>
          <w:b w:val="0"/>
          <w:color w:val="000000"/>
          <w:sz w:val="28"/>
          <w:szCs w:val="28"/>
          <w:shd w:val="clear" w:color="auto" w:fill="FFFFFF"/>
        </w:rPr>
      </w:pPr>
      <w:r w:rsidRPr="00CA6365">
        <w:rPr>
          <w:rFonts w:ascii="Times New Roman" w:hAnsi="Times New Roman"/>
          <w:b w:val="0"/>
          <w:color w:val="000000"/>
          <w:sz w:val="28"/>
          <w:szCs w:val="28"/>
          <w:shd w:val="clear" w:color="auto" w:fill="FFFFFF"/>
        </w:rPr>
        <w:t xml:space="preserve">         Giao cho tổ chức công đoàn và đoàn thanh niên đưa nội dung quy định về phòng, chống ma túy và các tệ nạn xã hội vào tiêu chí đánh giá CBGVNV. Có hình thức biểu dương, khen thưởng kịp thời các tập thể cá nhân có thành tích và xử lý nghiêm các vi phạm trong công tác phòng, chống ma túy và tệ nạn xã hội.</w:t>
      </w:r>
    </w:p>
    <w:p w14:paraId="087DAC9D" w14:textId="4BF8EBE7" w:rsidR="00E9332D" w:rsidRPr="00CA6365" w:rsidRDefault="00E9332D" w:rsidP="00CA6365">
      <w:pPr>
        <w:pStyle w:val="NormalWeb"/>
        <w:shd w:val="clear" w:color="auto" w:fill="FFFFFF"/>
        <w:spacing w:before="0" w:beforeAutospacing="0" w:after="0" w:afterAutospacing="0" w:line="288" w:lineRule="auto"/>
        <w:ind w:firstLine="720"/>
        <w:jc w:val="both"/>
        <w:rPr>
          <w:sz w:val="28"/>
          <w:szCs w:val="28"/>
        </w:rPr>
      </w:pPr>
      <w:r w:rsidRPr="00CA6365">
        <w:rPr>
          <w:sz w:val="28"/>
          <w:szCs w:val="28"/>
        </w:rPr>
        <w:t>Vận động cán bộ</w:t>
      </w:r>
      <w:r w:rsidR="00CA6365">
        <w:rPr>
          <w:sz w:val="28"/>
          <w:szCs w:val="28"/>
        </w:rPr>
        <w:t>,</w:t>
      </w:r>
      <w:r w:rsidRPr="00CA6365">
        <w:rPr>
          <w:sz w:val="28"/>
          <w:szCs w:val="28"/>
        </w:rPr>
        <w:t xml:space="preserve"> giáo viên</w:t>
      </w:r>
      <w:r w:rsidR="00CA6365">
        <w:rPr>
          <w:sz w:val="28"/>
          <w:szCs w:val="28"/>
        </w:rPr>
        <w:t>,</w:t>
      </w:r>
      <w:r w:rsidRPr="00CA6365">
        <w:rPr>
          <w:sz w:val="28"/>
          <w:szCs w:val="28"/>
        </w:rPr>
        <w:t xml:space="preserve"> nhân viên thực hiện nghiêm túc các văn bản chỉ đạo của các cấp trong thực hiện phòng, chống ma túy.</w:t>
      </w:r>
    </w:p>
    <w:p w14:paraId="6140A819" w14:textId="507494C5" w:rsidR="00E9332D" w:rsidRPr="00CA6365" w:rsidRDefault="00E9332D" w:rsidP="00CA6365">
      <w:pPr>
        <w:pStyle w:val="NormalWeb"/>
        <w:shd w:val="clear" w:color="auto" w:fill="FFFFFF"/>
        <w:spacing w:before="0" w:beforeAutospacing="0" w:after="0" w:afterAutospacing="0" w:line="288" w:lineRule="auto"/>
        <w:ind w:firstLine="720"/>
        <w:jc w:val="both"/>
        <w:rPr>
          <w:sz w:val="28"/>
          <w:szCs w:val="28"/>
        </w:rPr>
      </w:pPr>
      <w:r w:rsidRPr="00CA6365">
        <w:rPr>
          <w:sz w:val="28"/>
          <w:szCs w:val="28"/>
        </w:rPr>
        <w:lastRenderedPageBreak/>
        <w:t>Vận động người th</w:t>
      </w:r>
      <w:r w:rsidRPr="00CA6365">
        <w:rPr>
          <w:sz w:val="28"/>
          <w:szCs w:val="28"/>
        </w:rPr>
        <w:t>â</w:t>
      </w:r>
      <w:r w:rsidRPr="00CA6365">
        <w:rPr>
          <w:sz w:val="28"/>
          <w:szCs w:val="28"/>
        </w:rPr>
        <w:t xml:space="preserve">n trong gia đình thực hiện tốt các văn bản, tuyệt đối không sử dụng ma túy, thường xuyên theo dõi người thân trong gia đình nếu có vi phạm  kịp thời báo cáo với cơ quan chức năng để theo dõi và xử lý.  </w:t>
      </w:r>
    </w:p>
    <w:p w14:paraId="0511A9FB" w14:textId="646B2ECF" w:rsidR="00CA6365" w:rsidRPr="00CA6365" w:rsidRDefault="00CA6365" w:rsidP="00CA6365">
      <w:pPr>
        <w:pStyle w:val="NormalWeb"/>
        <w:kinsoku w:val="0"/>
        <w:overflowPunct w:val="0"/>
        <w:spacing w:before="0" w:beforeAutospacing="0" w:after="0" w:afterAutospacing="0" w:line="288" w:lineRule="auto"/>
        <w:ind w:firstLine="720"/>
        <w:jc w:val="both"/>
        <w:textAlignment w:val="baseline"/>
        <w:rPr>
          <w:sz w:val="28"/>
          <w:szCs w:val="28"/>
        </w:rPr>
      </w:pPr>
      <w:r>
        <w:rPr>
          <w:rFonts w:eastAsiaTheme="minorEastAsia"/>
          <w:color w:val="000000" w:themeColor="text1"/>
          <w:kern w:val="24"/>
          <w:sz w:val="28"/>
          <w:szCs w:val="28"/>
        </w:rPr>
        <w:t xml:space="preserve"> </w:t>
      </w:r>
      <w:r w:rsidRPr="00CA6365">
        <w:rPr>
          <w:rFonts w:eastAsiaTheme="minorEastAsia"/>
          <w:color w:val="000000" w:themeColor="text1"/>
          <w:kern w:val="24"/>
          <w:sz w:val="28"/>
          <w:szCs w:val="28"/>
        </w:rPr>
        <w:t xml:space="preserve">Tiếp nhận và xử lý các thông tin có liên quan đến công tác phòng, chống ma túy và các tệ nạn xã hội từ phía cán bộ, giáo viên, nhân viên và học sinh của nhà trường. </w:t>
      </w:r>
    </w:p>
    <w:p w14:paraId="11B2AA0C" w14:textId="3C0E43A7" w:rsidR="00CA6365" w:rsidRPr="00CA6365" w:rsidRDefault="00CA6365" w:rsidP="00CA6365">
      <w:pPr>
        <w:pStyle w:val="NormalWeb"/>
        <w:kinsoku w:val="0"/>
        <w:overflowPunct w:val="0"/>
        <w:spacing w:before="0" w:beforeAutospacing="0" w:after="0" w:afterAutospacing="0" w:line="288" w:lineRule="auto"/>
        <w:jc w:val="both"/>
        <w:textAlignment w:val="baseline"/>
        <w:rPr>
          <w:sz w:val="28"/>
          <w:szCs w:val="28"/>
        </w:rPr>
      </w:pPr>
      <w:r>
        <w:rPr>
          <w:rFonts w:eastAsiaTheme="minorEastAsia"/>
          <w:color w:val="000000" w:themeColor="text1"/>
          <w:kern w:val="24"/>
          <w:sz w:val="28"/>
          <w:szCs w:val="28"/>
        </w:rPr>
        <w:t xml:space="preserve">        </w:t>
      </w:r>
      <w:r w:rsidRPr="00CA6365">
        <w:rPr>
          <w:rFonts w:eastAsiaTheme="minorEastAsia"/>
          <w:color w:val="000000" w:themeColor="text1"/>
          <w:kern w:val="24"/>
          <w:sz w:val="28"/>
          <w:szCs w:val="28"/>
        </w:rPr>
        <w:t xml:space="preserve"> Kiến nghị với UBND phường Tứ Liên kiểm tra, giải tỏa các hàng quán, tụ điểm có biểu hiện phức tạp liên quan đến ma túy, tệ nạn xã hội ở khu vực xung quanh nhà trường.</w:t>
      </w:r>
    </w:p>
    <w:p w14:paraId="500A3139" w14:textId="6C16A212" w:rsidR="00B030D9" w:rsidRPr="00CA6365" w:rsidRDefault="00E9332D" w:rsidP="00CA6365">
      <w:pPr>
        <w:pStyle w:val="NormalWeb"/>
        <w:shd w:val="clear" w:color="auto" w:fill="FFFFFF"/>
        <w:spacing w:before="0" w:beforeAutospacing="0" w:after="0" w:afterAutospacing="0" w:line="288" w:lineRule="auto"/>
        <w:ind w:firstLine="720"/>
        <w:jc w:val="both"/>
        <w:rPr>
          <w:sz w:val="28"/>
          <w:szCs w:val="28"/>
        </w:rPr>
      </w:pPr>
      <w:r w:rsidRPr="00CA6365">
        <w:rPr>
          <w:rStyle w:val="Strong"/>
          <w:sz w:val="28"/>
          <w:szCs w:val="28"/>
          <w:bdr w:val="none" w:sz="0" w:space="0" w:color="auto" w:frame="1"/>
        </w:rPr>
        <w:t>2</w:t>
      </w:r>
      <w:r w:rsidR="00B030D9" w:rsidRPr="00CA6365">
        <w:rPr>
          <w:rStyle w:val="Strong"/>
          <w:sz w:val="28"/>
          <w:szCs w:val="28"/>
          <w:bdr w:val="none" w:sz="0" w:space="0" w:color="auto" w:frame="1"/>
        </w:rPr>
        <w:t>. Về công tác truyền thông giáo dục trong nhà trường:</w:t>
      </w:r>
    </w:p>
    <w:p w14:paraId="4038C1E3" w14:textId="77777777" w:rsidR="00E9332D" w:rsidRPr="00CA6365" w:rsidRDefault="00B030D9" w:rsidP="00CA6365">
      <w:pPr>
        <w:pStyle w:val="NormalWeb"/>
        <w:shd w:val="clear" w:color="auto" w:fill="FFFFFF"/>
        <w:spacing w:before="0" w:beforeAutospacing="0" w:after="0" w:afterAutospacing="0" w:line="288" w:lineRule="auto"/>
        <w:ind w:firstLine="720"/>
        <w:jc w:val="both"/>
        <w:rPr>
          <w:sz w:val="28"/>
          <w:szCs w:val="28"/>
        </w:rPr>
      </w:pPr>
      <w:r w:rsidRPr="00CA6365">
        <w:rPr>
          <w:sz w:val="28"/>
          <w:szCs w:val="28"/>
        </w:rPr>
        <w:t xml:space="preserve">- Nhà trường đã tuyên truyền giáo dục phòng chống ma tuý trong trường học với nhiều nội dung phong phú được triển khai trong các cuộc họp hội đồng </w:t>
      </w:r>
      <w:r w:rsidR="004C3E4B" w:rsidRPr="00CA6365">
        <w:rPr>
          <w:sz w:val="28"/>
          <w:szCs w:val="28"/>
        </w:rPr>
        <w:t>nhà trường</w:t>
      </w:r>
      <w:r w:rsidRPr="00CA6365">
        <w:rPr>
          <w:sz w:val="28"/>
          <w:szCs w:val="28"/>
        </w:rPr>
        <w:t xml:space="preserve">, sinh hoạt </w:t>
      </w:r>
      <w:r w:rsidR="004C3E4B" w:rsidRPr="00CA6365">
        <w:rPr>
          <w:sz w:val="28"/>
          <w:szCs w:val="28"/>
        </w:rPr>
        <w:t>chuyên môn. Ngoài</w:t>
      </w:r>
      <w:r w:rsidRPr="00CA6365">
        <w:rPr>
          <w:sz w:val="28"/>
          <w:szCs w:val="28"/>
        </w:rPr>
        <w:t xml:space="preserve"> ra còn tuyên truyền đến phụ  huynh  </w:t>
      </w:r>
      <w:r w:rsidR="00E9332D" w:rsidRPr="00CA6365">
        <w:rPr>
          <w:sz w:val="28"/>
          <w:szCs w:val="28"/>
        </w:rPr>
        <w:t>trên</w:t>
      </w:r>
      <w:r w:rsidRPr="00CA6365">
        <w:rPr>
          <w:sz w:val="28"/>
          <w:szCs w:val="28"/>
        </w:rPr>
        <w:t xml:space="preserve"> loa truyền thanh của nhà trư</w:t>
      </w:r>
      <w:r w:rsidR="004C3E4B" w:rsidRPr="00CA6365">
        <w:rPr>
          <w:sz w:val="28"/>
          <w:szCs w:val="28"/>
        </w:rPr>
        <w:t>ờ</w:t>
      </w:r>
      <w:r w:rsidRPr="00CA6365">
        <w:rPr>
          <w:sz w:val="28"/>
          <w:szCs w:val="28"/>
        </w:rPr>
        <w:t xml:space="preserve">ng vào giờ </w:t>
      </w:r>
      <w:r w:rsidR="004C3E4B" w:rsidRPr="00CA6365">
        <w:rPr>
          <w:sz w:val="28"/>
          <w:szCs w:val="28"/>
        </w:rPr>
        <w:t xml:space="preserve">đón, </w:t>
      </w:r>
      <w:r w:rsidRPr="00CA6365">
        <w:rPr>
          <w:sz w:val="28"/>
          <w:szCs w:val="28"/>
        </w:rPr>
        <w:t>trả trẻ</w:t>
      </w:r>
      <w:r w:rsidR="00E9332D" w:rsidRPr="00CA6365">
        <w:rPr>
          <w:sz w:val="28"/>
          <w:szCs w:val="28"/>
        </w:rPr>
        <w:t>, trên website; eNetViet…</w:t>
      </w:r>
      <w:r w:rsidRPr="00CA6365">
        <w:rPr>
          <w:sz w:val="28"/>
          <w:szCs w:val="28"/>
        </w:rPr>
        <w:t xml:space="preserve">. </w:t>
      </w:r>
    </w:p>
    <w:p w14:paraId="380FC4A1" w14:textId="22AD5F85" w:rsidR="004C3E4B" w:rsidRPr="00CA6365" w:rsidRDefault="00CA6365" w:rsidP="00CA6365">
      <w:pPr>
        <w:pStyle w:val="NormalWeb"/>
        <w:shd w:val="clear" w:color="auto" w:fill="FFFFFF"/>
        <w:spacing w:before="0" w:beforeAutospacing="0" w:after="0" w:afterAutospacing="0" w:line="288" w:lineRule="auto"/>
        <w:ind w:firstLine="720"/>
        <w:jc w:val="both"/>
        <w:rPr>
          <w:color w:val="000000"/>
          <w:sz w:val="28"/>
          <w:szCs w:val="28"/>
          <w:shd w:val="clear" w:color="auto" w:fill="FFFFFF"/>
        </w:rPr>
      </w:pPr>
      <w:r>
        <w:rPr>
          <w:color w:val="000000"/>
          <w:sz w:val="28"/>
          <w:szCs w:val="28"/>
          <w:shd w:val="clear" w:color="auto" w:fill="FFFFFF"/>
        </w:rPr>
        <w:t xml:space="preserve">- </w:t>
      </w:r>
      <w:r w:rsidR="004C3E4B" w:rsidRPr="00CA6365">
        <w:rPr>
          <w:color w:val="000000"/>
          <w:sz w:val="28"/>
          <w:szCs w:val="28"/>
          <w:shd w:val="clear" w:color="auto" w:fill="FFFFFF"/>
        </w:rPr>
        <w:t>Chủ động xây dựng các bộ tài liệu, các ấn phẩm, tờ rơi, pa nô, áp phích, khẩu hiệu, sách mỏng, đĩa CD…phục vụ công  tác tuyên truyền, giáo dục tại trường.</w:t>
      </w:r>
    </w:p>
    <w:p w14:paraId="3FABACC4" w14:textId="42B548EF" w:rsidR="004C3E4B" w:rsidRPr="00CA6365" w:rsidRDefault="00CA6365" w:rsidP="00CA6365">
      <w:pPr>
        <w:pStyle w:val="NormalWeb"/>
        <w:shd w:val="clear" w:color="auto" w:fill="FFFFFF"/>
        <w:spacing w:before="0" w:beforeAutospacing="0" w:after="0" w:afterAutospacing="0" w:line="288" w:lineRule="auto"/>
        <w:ind w:firstLine="720"/>
        <w:jc w:val="both"/>
        <w:rPr>
          <w:sz w:val="28"/>
          <w:szCs w:val="28"/>
        </w:rPr>
      </w:pPr>
      <w:r>
        <w:rPr>
          <w:color w:val="000000"/>
          <w:sz w:val="28"/>
          <w:szCs w:val="28"/>
          <w:shd w:val="clear" w:color="auto" w:fill="FFFFFF"/>
        </w:rPr>
        <w:t xml:space="preserve">- </w:t>
      </w:r>
      <w:r w:rsidR="004C3E4B" w:rsidRPr="00CA6365">
        <w:rPr>
          <w:color w:val="000000"/>
          <w:sz w:val="28"/>
          <w:szCs w:val="28"/>
          <w:shd w:val="clear" w:color="auto" w:fill="FFFFFF"/>
        </w:rPr>
        <w:t>Tổ chức các đợt giáo dục, tuyên truyền bằng nhiều hình thức khác nhau, đặc biệt tập trung vào tháng cao điểm về phòng chống ma túy ( tháng 6 ).</w:t>
      </w:r>
      <w:r w:rsidR="00E9332D" w:rsidRPr="00CA6365">
        <w:rPr>
          <w:sz w:val="28"/>
          <w:szCs w:val="28"/>
        </w:rPr>
        <w:t>Treo băng rôn khẩu hiệu tuyên truyền, tranh ảnh tuyên truyền.</w:t>
      </w:r>
    </w:p>
    <w:p w14:paraId="6CB20550" w14:textId="77777777" w:rsidR="00E9332D" w:rsidRPr="00CA6365" w:rsidRDefault="00E9332D" w:rsidP="00CA6365">
      <w:pPr>
        <w:spacing w:line="288" w:lineRule="auto"/>
        <w:jc w:val="both"/>
        <w:rPr>
          <w:rFonts w:ascii="Times New Roman" w:hAnsi="Times New Roman"/>
          <w:b w:val="0"/>
          <w:color w:val="000000"/>
          <w:sz w:val="28"/>
          <w:szCs w:val="28"/>
          <w:shd w:val="clear" w:color="auto" w:fill="FFFFFF"/>
        </w:rPr>
      </w:pPr>
      <w:r w:rsidRPr="00CA6365">
        <w:rPr>
          <w:rFonts w:ascii="Times New Roman" w:hAnsi="Times New Roman"/>
          <w:b w:val="0"/>
          <w:color w:val="000000"/>
          <w:sz w:val="28"/>
          <w:szCs w:val="28"/>
          <w:shd w:val="clear" w:color="auto" w:fill="FFFFFF"/>
        </w:rPr>
        <w:t xml:space="preserve">           - Tổ chức giáo dục, tuyên truyền lối sống lành mạnh, kỹ năng ứng xử và các hành động không tham gia tệ nạn ma túy thông qua hoạt động của Công đoàn, Đoàn TNCS HCM.</w:t>
      </w:r>
    </w:p>
    <w:p w14:paraId="7C767ED0" w14:textId="3557B76D" w:rsidR="00E9332D" w:rsidRPr="00CA6365" w:rsidRDefault="00E9332D" w:rsidP="00CA6365">
      <w:pPr>
        <w:spacing w:line="288" w:lineRule="auto"/>
        <w:jc w:val="both"/>
        <w:rPr>
          <w:rFonts w:ascii="Times New Roman" w:hAnsi="Times New Roman"/>
          <w:b w:val="0"/>
          <w:color w:val="000000"/>
          <w:sz w:val="28"/>
          <w:szCs w:val="28"/>
          <w:shd w:val="clear" w:color="auto" w:fill="FFFFFF"/>
        </w:rPr>
      </w:pPr>
      <w:r w:rsidRPr="00CA6365">
        <w:rPr>
          <w:rFonts w:ascii="Times New Roman" w:hAnsi="Times New Roman"/>
          <w:b w:val="0"/>
          <w:color w:val="000000"/>
          <w:sz w:val="28"/>
          <w:szCs w:val="28"/>
          <w:shd w:val="clear" w:color="auto" w:fill="FFFFFF"/>
        </w:rPr>
        <w:t xml:space="preserve">           - Lồng ghép trong việc tổ chức thực hiện các cuộc vận động, phong  trào thi đua khác.</w:t>
      </w:r>
    </w:p>
    <w:p w14:paraId="0F39B383" w14:textId="06E66E99" w:rsidR="00B030D9" w:rsidRPr="00CA6365" w:rsidRDefault="00B030D9" w:rsidP="00CA6365">
      <w:pPr>
        <w:pStyle w:val="NormalWeb"/>
        <w:shd w:val="clear" w:color="auto" w:fill="FFFFFF"/>
        <w:spacing w:before="0" w:beforeAutospacing="0" w:after="0" w:afterAutospacing="0" w:line="288" w:lineRule="auto"/>
        <w:ind w:firstLine="720"/>
        <w:jc w:val="both"/>
        <w:rPr>
          <w:sz w:val="28"/>
          <w:szCs w:val="28"/>
        </w:rPr>
      </w:pPr>
      <w:r w:rsidRPr="00CA6365">
        <w:rPr>
          <w:sz w:val="28"/>
          <w:szCs w:val="28"/>
        </w:rPr>
        <w:t xml:space="preserve">- Hướng dẫn giáo viên tổ chức các </w:t>
      </w:r>
      <w:r w:rsidR="004C3E4B" w:rsidRPr="00CA6365">
        <w:rPr>
          <w:sz w:val="28"/>
          <w:szCs w:val="28"/>
        </w:rPr>
        <w:t>hoạt động</w:t>
      </w:r>
      <w:r w:rsidRPr="00CA6365">
        <w:rPr>
          <w:sz w:val="28"/>
          <w:szCs w:val="28"/>
        </w:rPr>
        <w:t xml:space="preserve"> lồng ghép để giáo dục trẻ biết được tác hại của ma túy đối với con người.</w:t>
      </w:r>
    </w:p>
    <w:p w14:paraId="33A86BA7" w14:textId="6B04220A" w:rsidR="00B030D9" w:rsidRPr="00CA6365" w:rsidRDefault="00E9332D" w:rsidP="00CA6365">
      <w:pPr>
        <w:pStyle w:val="NormalWeb"/>
        <w:shd w:val="clear" w:color="auto" w:fill="FFFFFF"/>
        <w:spacing w:before="0" w:beforeAutospacing="0" w:after="0" w:afterAutospacing="0" w:line="288" w:lineRule="auto"/>
        <w:ind w:firstLine="720"/>
        <w:jc w:val="both"/>
        <w:rPr>
          <w:sz w:val="28"/>
          <w:szCs w:val="28"/>
        </w:rPr>
      </w:pPr>
      <w:r w:rsidRPr="00CA6365">
        <w:rPr>
          <w:rStyle w:val="Strong"/>
          <w:sz w:val="28"/>
          <w:szCs w:val="28"/>
          <w:bdr w:val="none" w:sz="0" w:space="0" w:color="auto" w:frame="1"/>
        </w:rPr>
        <w:t xml:space="preserve">3. Công tác </w:t>
      </w:r>
      <w:r w:rsidR="00B030D9" w:rsidRPr="00CA6365">
        <w:rPr>
          <w:rStyle w:val="Strong"/>
          <w:sz w:val="28"/>
          <w:szCs w:val="28"/>
          <w:bdr w:val="none" w:sz="0" w:space="0" w:color="auto" w:frame="1"/>
        </w:rPr>
        <w:t>phối hợp với công an địa phương:</w:t>
      </w:r>
    </w:p>
    <w:p w14:paraId="77B99033" w14:textId="4FAC12DB" w:rsidR="00E9332D" w:rsidRDefault="00CA6365" w:rsidP="00CA6365">
      <w:pPr>
        <w:pStyle w:val="NormalWeb"/>
        <w:shd w:val="clear" w:color="auto" w:fill="FFFFFF"/>
        <w:spacing w:before="0" w:beforeAutospacing="0" w:after="0" w:afterAutospacing="0" w:line="288" w:lineRule="auto"/>
        <w:ind w:firstLine="720"/>
        <w:jc w:val="both"/>
        <w:rPr>
          <w:sz w:val="28"/>
          <w:szCs w:val="28"/>
          <w:lang w:val="pt-BR"/>
        </w:rPr>
      </w:pPr>
      <w:r>
        <w:rPr>
          <w:sz w:val="28"/>
          <w:szCs w:val="28"/>
          <w:lang w:val="pt-BR"/>
        </w:rPr>
        <w:t xml:space="preserve">- </w:t>
      </w:r>
      <w:r w:rsidR="00E9332D" w:rsidRPr="00CA6365">
        <w:rPr>
          <w:sz w:val="28"/>
          <w:szCs w:val="28"/>
          <w:lang w:val="pt-BR"/>
        </w:rPr>
        <w:t>Nhà trường giao cho các tổ chức công đoàn và đoàn thanh niên  phối hợp chặt chẽ với Công an phường, các ban ngành đoàn thể, các tổ chức xã hội trên địa bàn phường để triển khai đầy đủ các văn bản pháp luật về phòng chống ma túy, phát động tháng hành động phòng chống ma túy 100% CBGVN hưởng ứng.</w:t>
      </w:r>
    </w:p>
    <w:p w14:paraId="175C316E" w14:textId="6918728A" w:rsidR="00CA6365" w:rsidRPr="00CA6365" w:rsidRDefault="00CA6365" w:rsidP="00CA6365">
      <w:pPr>
        <w:pStyle w:val="NormalWeb"/>
        <w:kinsoku w:val="0"/>
        <w:overflowPunct w:val="0"/>
        <w:spacing w:before="0" w:beforeAutospacing="0" w:after="0" w:afterAutospacing="0" w:line="288" w:lineRule="auto"/>
        <w:ind w:firstLine="720"/>
        <w:jc w:val="both"/>
        <w:textAlignment w:val="baseline"/>
        <w:rPr>
          <w:sz w:val="28"/>
          <w:szCs w:val="28"/>
        </w:rPr>
      </w:pPr>
      <w:r>
        <w:rPr>
          <w:rFonts w:eastAsiaTheme="minorEastAsia"/>
          <w:color w:val="000000" w:themeColor="text1"/>
          <w:kern w:val="24"/>
          <w:sz w:val="28"/>
          <w:szCs w:val="28"/>
        </w:rPr>
        <w:t xml:space="preserve">- </w:t>
      </w:r>
      <w:r w:rsidRPr="00CA6365">
        <w:rPr>
          <w:rFonts w:eastAsiaTheme="minorEastAsia"/>
          <w:color w:val="000000" w:themeColor="text1"/>
          <w:kern w:val="24"/>
          <w:sz w:val="28"/>
          <w:szCs w:val="28"/>
        </w:rPr>
        <w:t>Phối hợp với các tổ chức đoàn thể của địa phương, đặc biệt là gia đình học sinh trong công tác giáo dục, quản lý học sinh, phòng, chống tệ nạn ma túy.</w:t>
      </w:r>
    </w:p>
    <w:p w14:paraId="26BA38EC" w14:textId="19AC5FC7" w:rsidR="00E9332D" w:rsidRPr="00CA6365" w:rsidRDefault="00E9332D" w:rsidP="00CA6365">
      <w:pPr>
        <w:pStyle w:val="NormalWeb"/>
        <w:spacing w:before="0" w:beforeAutospacing="0" w:after="0" w:afterAutospacing="0" w:line="288" w:lineRule="auto"/>
        <w:ind w:firstLine="720"/>
        <w:jc w:val="both"/>
        <w:rPr>
          <w:b/>
          <w:sz w:val="28"/>
          <w:szCs w:val="28"/>
          <w:lang w:val="pt-BR"/>
        </w:rPr>
      </w:pPr>
      <w:r w:rsidRPr="00CA6365">
        <w:rPr>
          <w:b/>
          <w:sz w:val="28"/>
          <w:szCs w:val="28"/>
          <w:lang w:val="pt-BR"/>
        </w:rPr>
        <w:t>4</w:t>
      </w:r>
      <w:r w:rsidRPr="00CA6365">
        <w:rPr>
          <w:b/>
          <w:sz w:val="28"/>
          <w:szCs w:val="28"/>
          <w:lang w:val="pt-BR"/>
        </w:rPr>
        <w:t>. Đánh giá chung</w:t>
      </w:r>
    </w:p>
    <w:p w14:paraId="538E894C" w14:textId="047B5107" w:rsidR="00E9332D" w:rsidRPr="00CA6365" w:rsidRDefault="00E9332D" w:rsidP="00CA6365">
      <w:pPr>
        <w:pStyle w:val="NormalWeb"/>
        <w:spacing w:before="0" w:beforeAutospacing="0" w:after="0" w:afterAutospacing="0" w:line="288" w:lineRule="auto"/>
        <w:ind w:firstLine="720"/>
        <w:jc w:val="both"/>
        <w:rPr>
          <w:sz w:val="28"/>
          <w:szCs w:val="28"/>
          <w:lang w:val="pt-BR"/>
        </w:rPr>
      </w:pPr>
      <w:r w:rsidRPr="00CA6365">
        <w:rPr>
          <w:sz w:val="28"/>
          <w:szCs w:val="28"/>
          <w:lang w:val="pt-BR"/>
        </w:rPr>
        <w:lastRenderedPageBreak/>
        <w:t xml:space="preserve">Nhà trường thực hiện nghiêm túc công tác </w:t>
      </w:r>
      <w:r w:rsidR="00CA6365">
        <w:rPr>
          <w:color w:val="000000"/>
          <w:sz w:val="28"/>
          <w:szCs w:val="28"/>
          <w:shd w:val="clear" w:color="auto" w:fill="FFFFFF"/>
        </w:rPr>
        <w:t>t</w:t>
      </w:r>
      <w:r w:rsidRPr="00CA6365">
        <w:rPr>
          <w:color w:val="000000"/>
          <w:sz w:val="28"/>
          <w:szCs w:val="28"/>
          <w:shd w:val="clear" w:color="auto" w:fill="FFFFFF"/>
        </w:rPr>
        <w:t xml:space="preserve">uyên truyền phòng, chống ma túy, công tác an ninh an toàn trường học được đảm bảo. Từ đầu năm đến thời điểm hiện tại không có vụ việc liên quan đến ma túy, tệ nạn xã hội xảy ra </w:t>
      </w:r>
      <w:r w:rsidR="00CA6365">
        <w:rPr>
          <w:color w:val="000000"/>
          <w:sz w:val="28"/>
          <w:szCs w:val="28"/>
          <w:shd w:val="clear" w:color="auto" w:fill="FFFFFF"/>
        </w:rPr>
        <w:t>.</w:t>
      </w:r>
    </w:p>
    <w:p w14:paraId="57DF289B" w14:textId="58D93491" w:rsidR="00D21F8F" w:rsidRPr="00385F79" w:rsidRDefault="00D21F8F" w:rsidP="00385F79">
      <w:pPr>
        <w:spacing w:line="288" w:lineRule="auto"/>
        <w:jc w:val="both"/>
        <w:rPr>
          <w:rFonts w:ascii="Times New Roman" w:hAnsi="Times New Roman"/>
          <w:b w:val="0"/>
          <w:bCs/>
          <w:sz w:val="28"/>
          <w:szCs w:val="28"/>
        </w:rPr>
      </w:pPr>
      <w:r w:rsidRPr="00CA6365">
        <w:rPr>
          <w:rFonts w:ascii="Times New Roman" w:hAnsi="Times New Roman"/>
          <w:b w:val="0"/>
          <w:sz w:val="28"/>
          <w:szCs w:val="28"/>
        </w:rPr>
        <w:t xml:space="preserve">Trường mầm non Tứ Liên xin báo cáo </w:t>
      </w:r>
      <w:r w:rsidR="00E9332D" w:rsidRPr="00CA6365">
        <w:rPr>
          <w:rFonts w:ascii="Times New Roman" w:hAnsi="Times New Roman"/>
          <w:b w:val="0"/>
          <w:sz w:val="28"/>
          <w:szCs w:val="28"/>
          <w:lang w:val="pt-BR"/>
        </w:rPr>
        <w:t xml:space="preserve">công tác </w:t>
      </w:r>
      <w:r w:rsidR="00385F79" w:rsidRPr="00385F79">
        <w:rPr>
          <w:rFonts w:ascii="Times New Roman" w:hAnsi="Times New Roman"/>
          <w:b w:val="0"/>
          <w:bCs/>
          <w:sz w:val="28"/>
          <w:szCs w:val="28"/>
        </w:rPr>
        <w:t>t</w:t>
      </w:r>
      <w:r w:rsidR="00385F79" w:rsidRPr="00385F79">
        <w:rPr>
          <w:rFonts w:ascii="Times New Roman" w:hAnsi="Times New Roman"/>
          <w:b w:val="0"/>
          <w:bCs/>
          <w:sz w:val="28"/>
          <w:szCs w:val="28"/>
        </w:rPr>
        <w:t>riển khai hoạt động tuyên truyền, giáo dục phòng chống, ma túy trong trường học năm 2023</w:t>
      </w:r>
      <w:r w:rsidRPr="00CA6365">
        <w:rPr>
          <w:rFonts w:ascii="Times New Roman" w:hAnsi="Times New Roman"/>
          <w:b w:val="0"/>
          <w:sz w:val="28"/>
          <w:szCs w:val="28"/>
        </w:rPr>
        <w:t xml:space="preserve">. Rất mong nhận được sự góp ý, chỉ đạo của các cấp lãnh đạo để </w:t>
      </w:r>
      <w:r w:rsidR="009A505A" w:rsidRPr="00CA6365">
        <w:rPr>
          <w:rFonts w:ascii="Times New Roman" w:hAnsi="Times New Roman"/>
          <w:b w:val="0"/>
          <w:sz w:val="28"/>
          <w:szCs w:val="28"/>
        </w:rPr>
        <w:t>bản báo cáo</w:t>
      </w:r>
      <w:r w:rsidRPr="00CA6365">
        <w:rPr>
          <w:rFonts w:ascii="Times New Roman" w:hAnsi="Times New Roman"/>
          <w:b w:val="0"/>
          <w:sz w:val="28"/>
          <w:szCs w:val="28"/>
        </w:rPr>
        <w:t xml:space="preserve"> của nhà trường được </w:t>
      </w:r>
      <w:r w:rsidR="009A505A" w:rsidRPr="00CA6365">
        <w:rPr>
          <w:rFonts w:ascii="Times New Roman" w:hAnsi="Times New Roman"/>
          <w:b w:val="0"/>
          <w:sz w:val="28"/>
          <w:szCs w:val="28"/>
        </w:rPr>
        <w:t>hoàn thiện</w:t>
      </w:r>
      <w:r w:rsidRPr="00CA6365">
        <w:rPr>
          <w:rFonts w:ascii="Times New Roman" w:hAnsi="Times New Roman"/>
          <w:b w:val="0"/>
          <w:sz w:val="28"/>
          <w:szCs w:val="28"/>
        </w:rPr>
        <w:t xml:space="preserve"> hơn.</w:t>
      </w:r>
      <w:r w:rsidR="00E9332D" w:rsidRPr="00CA6365">
        <w:rPr>
          <w:rFonts w:ascii="Times New Roman" w:hAnsi="Times New Roman"/>
          <w:b w:val="0"/>
          <w:sz w:val="28"/>
          <w:szCs w:val="28"/>
        </w:rPr>
        <w:t>/.</w:t>
      </w:r>
      <w:r w:rsidRPr="00CA6365">
        <w:rPr>
          <w:rFonts w:ascii="Times New Roman" w:hAnsi="Times New Roman"/>
          <w:b w:val="0"/>
          <w:sz w:val="28"/>
          <w:szCs w:val="28"/>
        </w:rPr>
        <w:t xml:space="preserve"> </w:t>
      </w:r>
    </w:p>
    <w:p w14:paraId="79884310" w14:textId="3602F820" w:rsidR="002F6664" w:rsidRPr="00CA6365" w:rsidRDefault="00D21F8F" w:rsidP="00CA6365">
      <w:pPr>
        <w:spacing w:line="288" w:lineRule="auto"/>
        <w:ind w:firstLine="720"/>
        <w:jc w:val="both"/>
        <w:rPr>
          <w:rFonts w:ascii="Times New Roman" w:hAnsi="Times New Roman"/>
          <w:i/>
          <w:sz w:val="28"/>
          <w:szCs w:val="28"/>
        </w:rPr>
      </w:pPr>
      <w:r w:rsidRPr="00CA6365">
        <w:rPr>
          <w:rFonts w:ascii="Times New Roman" w:hAnsi="Times New Roman"/>
          <w:i/>
          <w:sz w:val="28"/>
          <w:szCs w:val="28"/>
        </w:rPr>
        <w:t>Xin trân trọng cảm ơn!</w:t>
      </w:r>
    </w:p>
    <w:p w14:paraId="3CA463F6" w14:textId="77777777" w:rsidR="002F6664" w:rsidRDefault="002F6664" w:rsidP="002F6664">
      <w:pPr>
        <w:spacing w:line="288" w:lineRule="auto"/>
        <w:ind w:firstLine="720"/>
        <w:jc w:val="both"/>
        <w:rPr>
          <w:rFonts w:ascii="Times New Roman" w:hAnsi="Times New Roman"/>
          <w:bCs/>
          <w:color w:val="000000"/>
          <w:sz w:val="28"/>
          <w:szCs w:val="28"/>
        </w:rPr>
      </w:pPr>
    </w:p>
    <w:p w14:paraId="283DB1AD" w14:textId="7B81C661" w:rsidR="0084055C" w:rsidRDefault="0055039D" w:rsidP="002F6664">
      <w:pPr>
        <w:spacing w:line="288" w:lineRule="auto"/>
        <w:ind w:firstLine="720"/>
        <w:jc w:val="both"/>
      </w:pPr>
      <w:r>
        <w:rPr>
          <w:rFonts w:ascii="Times New Roman" w:hAnsi="Times New Roman"/>
          <w:sz w:val="28"/>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84055C" w14:paraId="7471DFCE" w14:textId="77777777" w:rsidTr="005E757D">
        <w:tc>
          <w:tcPr>
            <w:tcW w:w="4644" w:type="dxa"/>
          </w:tcPr>
          <w:p w14:paraId="61D610FD" w14:textId="77777777" w:rsidR="0084055C" w:rsidRPr="00D9669B" w:rsidRDefault="0084055C" w:rsidP="005E757D">
            <w:pPr>
              <w:rPr>
                <w:rFonts w:ascii="Times New Roman" w:hAnsi="Times New Roman"/>
                <w:b w:val="0"/>
                <w:i/>
              </w:rPr>
            </w:pPr>
            <w:r w:rsidRPr="00D9669B">
              <w:rPr>
                <w:rFonts w:ascii="Times New Roman" w:hAnsi="Times New Roman"/>
                <w:i/>
              </w:rPr>
              <w:t>Nơi nhận:</w:t>
            </w:r>
          </w:p>
          <w:p w14:paraId="65498EB3" w14:textId="3CC3A34F" w:rsidR="00D21F8F" w:rsidRPr="0084055C" w:rsidRDefault="00D21F8F" w:rsidP="00D21F8F">
            <w:pPr>
              <w:rPr>
                <w:rFonts w:ascii="Times New Roman" w:hAnsi="Times New Roman"/>
                <w:b w:val="0"/>
              </w:rPr>
            </w:pPr>
            <w:r>
              <w:rPr>
                <w:rFonts w:ascii="Times New Roman" w:hAnsi="Times New Roman"/>
                <w:b w:val="0"/>
              </w:rPr>
              <w:t>- Phòng GDĐT</w:t>
            </w:r>
            <w:r w:rsidR="000C5FB2">
              <w:rPr>
                <w:rFonts w:ascii="Times New Roman" w:hAnsi="Times New Roman"/>
                <w:b w:val="0"/>
              </w:rPr>
              <w:t xml:space="preserve"> </w:t>
            </w:r>
            <w:r w:rsidRPr="000C5FB2">
              <w:rPr>
                <w:rFonts w:ascii="Times New Roman" w:hAnsi="Times New Roman"/>
                <w:b w:val="0"/>
                <w:i/>
                <w:iCs/>
              </w:rPr>
              <w:t>( Để b/c);</w:t>
            </w:r>
          </w:p>
          <w:p w14:paraId="51DC0DFF" w14:textId="51F457D8" w:rsidR="0084055C" w:rsidRPr="00D9669B" w:rsidRDefault="00D21F8F" w:rsidP="00D21F8F">
            <w:pPr>
              <w:rPr>
                <w:rFonts w:ascii="Times New Roman" w:hAnsi="Times New Roman"/>
              </w:rPr>
            </w:pPr>
            <w:r w:rsidRPr="0084055C">
              <w:rPr>
                <w:rFonts w:ascii="Times New Roman" w:hAnsi="Times New Roman"/>
                <w:b w:val="0"/>
              </w:rPr>
              <w:t>- Lưu VT.</w:t>
            </w:r>
          </w:p>
        </w:tc>
        <w:tc>
          <w:tcPr>
            <w:tcW w:w="4644" w:type="dxa"/>
          </w:tcPr>
          <w:p w14:paraId="0211D6D1" w14:textId="77777777" w:rsidR="0084055C" w:rsidRDefault="0084055C" w:rsidP="0084055C">
            <w:pPr>
              <w:jc w:val="center"/>
              <w:rPr>
                <w:rFonts w:ascii="Times New Roman" w:hAnsi="Times New Roman"/>
                <w:sz w:val="28"/>
                <w:szCs w:val="28"/>
              </w:rPr>
            </w:pPr>
            <w:r w:rsidRPr="00D9669B">
              <w:rPr>
                <w:rFonts w:ascii="Times New Roman" w:hAnsi="Times New Roman"/>
                <w:sz w:val="28"/>
                <w:szCs w:val="28"/>
              </w:rPr>
              <w:t>HIỆU TRƯỞNG</w:t>
            </w:r>
          </w:p>
          <w:p w14:paraId="016AC7FA" w14:textId="294F624D" w:rsidR="0084055C" w:rsidRPr="000C5FB2" w:rsidRDefault="000C5FB2" w:rsidP="0084055C">
            <w:pPr>
              <w:jc w:val="center"/>
              <w:rPr>
                <w:rFonts w:ascii="Times New Roman" w:hAnsi="Times New Roman"/>
                <w:b w:val="0"/>
                <w:bCs/>
                <w:i/>
                <w:iCs/>
              </w:rPr>
            </w:pPr>
            <w:r w:rsidRPr="000C5FB2">
              <w:rPr>
                <w:rFonts w:ascii="Times New Roman" w:hAnsi="Times New Roman"/>
                <w:b w:val="0"/>
                <w:bCs/>
                <w:i/>
                <w:iCs/>
              </w:rPr>
              <w:t>( Đã ký)</w:t>
            </w:r>
          </w:p>
          <w:p w14:paraId="78867033" w14:textId="77777777" w:rsidR="0084055C" w:rsidRPr="00D9669B" w:rsidRDefault="0084055C" w:rsidP="0084055C">
            <w:pPr>
              <w:jc w:val="center"/>
              <w:rPr>
                <w:rFonts w:ascii="Times New Roman" w:hAnsi="Times New Roman"/>
                <w:b w:val="0"/>
                <w:sz w:val="28"/>
                <w:szCs w:val="28"/>
              </w:rPr>
            </w:pPr>
          </w:p>
          <w:p w14:paraId="588B5612" w14:textId="77777777" w:rsidR="0084055C" w:rsidRPr="00D9669B" w:rsidRDefault="0084055C" w:rsidP="005E757D">
            <w:pPr>
              <w:jc w:val="center"/>
              <w:rPr>
                <w:rFonts w:ascii="Times New Roman" w:hAnsi="Times New Roman"/>
                <w:b w:val="0"/>
                <w:sz w:val="28"/>
                <w:szCs w:val="28"/>
              </w:rPr>
            </w:pPr>
            <w:r>
              <w:rPr>
                <w:rFonts w:ascii="Times New Roman" w:hAnsi="Times New Roman"/>
                <w:sz w:val="28"/>
                <w:szCs w:val="28"/>
              </w:rPr>
              <w:t>Trần Thị Liên</w:t>
            </w:r>
          </w:p>
        </w:tc>
      </w:tr>
    </w:tbl>
    <w:p w14:paraId="4FA3D7EC" w14:textId="77777777" w:rsidR="0055039D" w:rsidRDefault="0055039D" w:rsidP="0084055C">
      <w:pPr>
        <w:spacing w:before="120" w:after="120"/>
        <w:jc w:val="both"/>
      </w:pPr>
    </w:p>
    <w:p w14:paraId="5B9F5CC3" w14:textId="77777777" w:rsidR="002778AF" w:rsidRDefault="002778AF"/>
    <w:sectPr w:rsidR="002778AF" w:rsidSect="0084055C">
      <w:pgSz w:w="12240" w:h="15840" w:code="1"/>
      <w:pgMar w:top="1134" w:right="1134" w:bottom="79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altName w:val="Times New Roman"/>
    <w:panose1 w:val="00000000000000000000"/>
    <w:charset w:val="00"/>
    <w:family w:val="auto"/>
    <w:pitch w:val="variable"/>
    <w:sig w:usb0="00000007" w:usb1="00000000" w:usb2="00000000" w:usb3="00000000" w:csb0="00000013"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47DC1"/>
    <w:multiLevelType w:val="hybridMultilevel"/>
    <w:tmpl w:val="56660A62"/>
    <w:lvl w:ilvl="0" w:tplc="E828C5B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BD6DCA"/>
    <w:multiLevelType w:val="hybridMultilevel"/>
    <w:tmpl w:val="4E0C9D94"/>
    <w:lvl w:ilvl="0" w:tplc="49A47EC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E567191"/>
    <w:multiLevelType w:val="hybridMultilevel"/>
    <w:tmpl w:val="8AF8B168"/>
    <w:lvl w:ilvl="0" w:tplc="550AC15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152423"/>
    <w:multiLevelType w:val="hybridMultilevel"/>
    <w:tmpl w:val="0E8C6480"/>
    <w:lvl w:ilvl="0" w:tplc="1BD07A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2B0B26"/>
    <w:multiLevelType w:val="hybridMultilevel"/>
    <w:tmpl w:val="B686CBEA"/>
    <w:lvl w:ilvl="0" w:tplc="11BCC1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F1A6980"/>
    <w:multiLevelType w:val="hybridMultilevel"/>
    <w:tmpl w:val="FFF28A3C"/>
    <w:lvl w:ilvl="0" w:tplc="A4FE12D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FD5496"/>
    <w:multiLevelType w:val="hybridMultilevel"/>
    <w:tmpl w:val="7A1CE75C"/>
    <w:lvl w:ilvl="0" w:tplc="E69C9F8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39D"/>
    <w:rsid w:val="000C5FB2"/>
    <w:rsid w:val="000C6927"/>
    <w:rsid w:val="002778AF"/>
    <w:rsid w:val="002A45E9"/>
    <w:rsid w:val="002F6664"/>
    <w:rsid w:val="00385F79"/>
    <w:rsid w:val="00421E8E"/>
    <w:rsid w:val="004C3E4B"/>
    <w:rsid w:val="0055039D"/>
    <w:rsid w:val="0069333D"/>
    <w:rsid w:val="006C0888"/>
    <w:rsid w:val="006D6E38"/>
    <w:rsid w:val="007313DC"/>
    <w:rsid w:val="0084055C"/>
    <w:rsid w:val="00870580"/>
    <w:rsid w:val="008E1098"/>
    <w:rsid w:val="009A493F"/>
    <w:rsid w:val="009A505A"/>
    <w:rsid w:val="00A64301"/>
    <w:rsid w:val="00AF7E83"/>
    <w:rsid w:val="00B030D9"/>
    <w:rsid w:val="00B53EDE"/>
    <w:rsid w:val="00BC06CF"/>
    <w:rsid w:val="00CA6365"/>
    <w:rsid w:val="00D21F8F"/>
    <w:rsid w:val="00DB6D7D"/>
    <w:rsid w:val="00E00576"/>
    <w:rsid w:val="00E9332D"/>
    <w:rsid w:val="00EC59D7"/>
    <w:rsid w:val="00EC69CE"/>
    <w:rsid w:val="00ED32D1"/>
    <w:rsid w:val="00EF08C2"/>
    <w:rsid w:val="00F92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E9DC1"/>
  <w15:docId w15:val="{BEDB4EB3-9ADB-4E26-9B45-359F9A855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039D"/>
    <w:pPr>
      <w:spacing w:after="0" w:line="240" w:lineRule="auto"/>
    </w:pPr>
    <w:rPr>
      <w:rFonts w:ascii="VNI-Times" w:eastAsia="Times New Roman" w:hAnsi="VNI-Times"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5039D"/>
    <w:pPr>
      <w:spacing w:after="0" w:line="240" w:lineRule="auto"/>
    </w:pPr>
    <w:rPr>
      <w:rFonts w:ascii="Calibri" w:eastAsia="Calibri" w:hAnsi="Calibri" w:cs="Times New Roman"/>
      <w:sz w:val="20"/>
      <w:szCs w:val="20"/>
      <w:lang w:val="en-SG" w:eastAsia="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08C2"/>
    <w:pPr>
      <w:ind w:left="720"/>
      <w:contextualSpacing/>
    </w:pPr>
  </w:style>
  <w:style w:type="paragraph" w:styleId="BodyText">
    <w:name w:val="Body Text"/>
    <w:basedOn w:val="Normal"/>
    <w:link w:val="BodyTextChar"/>
    <w:uiPriority w:val="99"/>
    <w:unhideWhenUsed/>
    <w:rsid w:val="00D21F8F"/>
    <w:pPr>
      <w:spacing w:after="120"/>
    </w:pPr>
    <w:rPr>
      <w:rFonts w:ascii=".VnTime" w:hAnsi=".VnTime"/>
      <w:b w:val="0"/>
      <w:sz w:val="28"/>
    </w:rPr>
  </w:style>
  <w:style w:type="character" w:customStyle="1" w:styleId="BodyTextChar">
    <w:name w:val="Body Text Char"/>
    <w:basedOn w:val="DefaultParagraphFont"/>
    <w:link w:val="BodyText"/>
    <w:uiPriority w:val="99"/>
    <w:rsid w:val="00D21F8F"/>
    <w:rPr>
      <w:rFonts w:ascii=".VnTime" w:eastAsia="Times New Roman" w:hAnsi=".VnTime" w:cs="Times New Roman"/>
      <w:sz w:val="28"/>
      <w:szCs w:val="24"/>
    </w:rPr>
  </w:style>
  <w:style w:type="paragraph" w:styleId="NormalWeb">
    <w:name w:val="Normal (Web)"/>
    <w:basedOn w:val="Normal"/>
    <w:uiPriority w:val="99"/>
    <w:unhideWhenUsed/>
    <w:rsid w:val="00B030D9"/>
    <w:pPr>
      <w:spacing w:before="100" w:beforeAutospacing="1" w:after="100" w:afterAutospacing="1"/>
    </w:pPr>
    <w:rPr>
      <w:rFonts w:ascii="Times New Roman" w:hAnsi="Times New Roman"/>
      <w:b w:val="0"/>
    </w:rPr>
  </w:style>
  <w:style w:type="character" w:styleId="Strong">
    <w:name w:val="Strong"/>
    <w:basedOn w:val="DefaultParagraphFont"/>
    <w:qFormat/>
    <w:rsid w:val="00B030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304789">
      <w:bodyDiv w:val="1"/>
      <w:marLeft w:val="0"/>
      <w:marRight w:val="0"/>
      <w:marTop w:val="0"/>
      <w:marBottom w:val="0"/>
      <w:divBdr>
        <w:top w:val="none" w:sz="0" w:space="0" w:color="auto"/>
        <w:left w:val="none" w:sz="0" w:space="0" w:color="auto"/>
        <w:bottom w:val="none" w:sz="0" w:space="0" w:color="auto"/>
        <w:right w:val="none" w:sz="0" w:space="0" w:color="auto"/>
      </w:divBdr>
    </w:div>
    <w:div w:id="663358693">
      <w:bodyDiv w:val="1"/>
      <w:marLeft w:val="0"/>
      <w:marRight w:val="0"/>
      <w:marTop w:val="0"/>
      <w:marBottom w:val="0"/>
      <w:divBdr>
        <w:top w:val="none" w:sz="0" w:space="0" w:color="auto"/>
        <w:left w:val="none" w:sz="0" w:space="0" w:color="auto"/>
        <w:bottom w:val="none" w:sz="0" w:space="0" w:color="auto"/>
        <w:right w:val="none" w:sz="0" w:space="0" w:color="auto"/>
      </w:divBdr>
    </w:div>
    <w:div w:id="759109433">
      <w:bodyDiv w:val="1"/>
      <w:marLeft w:val="0"/>
      <w:marRight w:val="0"/>
      <w:marTop w:val="0"/>
      <w:marBottom w:val="0"/>
      <w:divBdr>
        <w:top w:val="none" w:sz="0" w:space="0" w:color="auto"/>
        <w:left w:val="none" w:sz="0" w:space="0" w:color="auto"/>
        <w:bottom w:val="none" w:sz="0" w:space="0" w:color="auto"/>
        <w:right w:val="none" w:sz="0" w:space="0" w:color="auto"/>
      </w:divBdr>
    </w:div>
    <w:div w:id="873229418">
      <w:bodyDiv w:val="1"/>
      <w:marLeft w:val="0"/>
      <w:marRight w:val="0"/>
      <w:marTop w:val="0"/>
      <w:marBottom w:val="0"/>
      <w:divBdr>
        <w:top w:val="none" w:sz="0" w:space="0" w:color="auto"/>
        <w:left w:val="none" w:sz="0" w:space="0" w:color="auto"/>
        <w:bottom w:val="none" w:sz="0" w:space="0" w:color="auto"/>
        <w:right w:val="none" w:sz="0" w:space="0" w:color="auto"/>
      </w:divBdr>
    </w:div>
    <w:div w:id="1026247973">
      <w:bodyDiv w:val="1"/>
      <w:marLeft w:val="0"/>
      <w:marRight w:val="0"/>
      <w:marTop w:val="0"/>
      <w:marBottom w:val="0"/>
      <w:divBdr>
        <w:top w:val="none" w:sz="0" w:space="0" w:color="auto"/>
        <w:left w:val="none" w:sz="0" w:space="0" w:color="auto"/>
        <w:bottom w:val="none" w:sz="0" w:space="0" w:color="auto"/>
        <w:right w:val="none" w:sz="0" w:space="0" w:color="auto"/>
      </w:divBdr>
    </w:div>
    <w:div w:id="1066414436">
      <w:bodyDiv w:val="1"/>
      <w:marLeft w:val="0"/>
      <w:marRight w:val="0"/>
      <w:marTop w:val="0"/>
      <w:marBottom w:val="0"/>
      <w:divBdr>
        <w:top w:val="none" w:sz="0" w:space="0" w:color="auto"/>
        <w:left w:val="none" w:sz="0" w:space="0" w:color="auto"/>
        <w:bottom w:val="none" w:sz="0" w:space="0" w:color="auto"/>
        <w:right w:val="none" w:sz="0" w:space="0" w:color="auto"/>
      </w:divBdr>
    </w:div>
    <w:div w:id="1079062485">
      <w:bodyDiv w:val="1"/>
      <w:marLeft w:val="0"/>
      <w:marRight w:val="0"/>
      <w:marTop w:val="0"/>
      <w:marBottom w:val="0"/>
      <w:divBdr>
        <w:top w:val="none" w:sz="0" w:space="0" w:color="auto"/>
        <w:left w:val="none" w:sz="0" w:space="0" w:color="auto"/>
        <w:bottom w:val="none" w:sz="0" w:space="0" w:color="auto"/>
        <w:right w:val="none" w:sz="0" w:space="0" w:color="auto"/>
      </w:divBdr>
    </w:div>
    <w:div w:id="1116561112">
      <w:bodyDiv w:val="1"/>
      <w:marLeft w:val="0"/>
      <w:marRight w:val="0"/>
      <w:marTop w:val="0"/>
      <w:marBottom w:val="0"/>
      <w:divBdr>
        <w:top w:val="none" w:sz="0" w:space="0" w:color="auto"/>
        <w:left w:val="none" w:sz="0" w:space="0" w:color="auto"/>
        <w:bottom w:val="none" w:sz="0" w:space="0" w:color="auto"/>
        <w:right w:val="none" w:sz="0" w:space="0" w:color="auto"/>
      </w:divBdr>
    </w:div>
    <w:div w:id="1158839554">
      <w:bodyDiv w:val="1"/>
      <w:marLeft w:val="0"/>
      <w:marRight w:val="0"/>
      <w:marTop w:val="0"/>
      <w:marBottom w:val="0"/>
      <w:divBdr>
        <w:top w:val="none" w:sz="0" w:space="0" w:color="auto"/>
        <w:left w:val="none" w:sz="0" w:space="0" w:color="auto"/>
        <w:bottom w:val="none" w:sz="0" w:space="0" w:color="auto"/>
        <w:right w:val="none" w:sz="0" w:space="0" w:color="auto"/>
      </w:divBdr>
    </w:div>
    <w:div w:id="1450902077">
      <w:bodyDiv w:val="1"/>
      <w:marLeft w:val="0"/>
      <w:marRight w:val="0"/>
      <w:marTop w:val="0"/>
      <w:marBottom w:val="0"/>
      <w:divBdr>
        <w:top w:val="none" w:sz="0" w:space="0" w:color="auto"/>
        <w:left w:val="none" w:sz="0" w:space="0" w:color="auto"/>
        <w:bottom w:val="none" w:sz="0" w:space="0" w:color="auto"/>
        <w:right w:val="none" w:sz="0" w:space="0" w:color="auto"/>
      </w:divBdr>
    </w:div>
    <w:div w:id="1498301672">
      <w:bodyDiv w:val="1"/>
      <w:marLeft w:val="0"/>
      <w:marRight w:val="0"/>
      <w:marTop w:val="0"/>
      <w:marBottom w:val="0"/>
      <w:divBdr>
        <w:top w:val="none" w:sz="0" w:space="0" w:color="auto"/>
        <w:left w:val="none" w:sz="0" w:space="0" w:color="auto"/>
        <w:bottom w:val="none" w:sz="0" w:space="0" w:color="auto"/>
        <w:right w:val="none" w:sz="0" w:space="0" w:color="auto"/>
      </w:divBdr>
    </w:div>
    <w:div w:id="1895846491">
      <w:bodyDiv w:val="1"/>
      <w:marLeft w:val="0"/>
      <w:marRight w:val="0"/>
      <w:marTop w:val="0"/>
      <w:marBottom w:val="0"/>
      <w:divBdr>
        <w:top w:val="none" w:sz="0" w:space="0" w:color="auto"/>
        <w:left w:val="none" w:sz="0" w:space="0" w:color="auto"/>
        <w:bottom w:val="none" w:sz="0" w:space="0" w:color="auto"/>
        <w:right w:val="none" w:sz="0" w:space="0" w:color="auto"/>
      </w:divBdr>
    </w:div>
    <w:div w:id="202578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711</Words>
  <Characters>4055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Nhung</cp:lastModifiedBy>
  <cp:revision>2</cp:revision>
  <dcterms:created xsi:type="dcterms:W3CDTF">2023-06-28T10:36:00Z</dcterms:created>
  <dcterms:modified xsi:type="dcterms:W3CDTF">2023-06-28T10:36:00Z</dcterms:modified>
</cp:coreProperties>
</file>